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2" w14:textId="682EF5CC" w:rsidR="0058167D" w:rsidRPr="0037104D" w:rsidRDefault="00713B11">
      <w:pPr>
        <w:shd w:val="clear" w:color="auto" w:fill="FFFFFF"/>
        <w:spacing w:after="60"/>
        <w:rPr>
          <w:rFonts w:ascii="Roboto" w:eastAsia="Roboto" w:hAnsi="Roboto" w:cs="Roboto"/>
          <w:b/>
        </w:rPr>
      </w:pPr>
      <w:r w:rsidRPr="0037104D">
        <w:rPr>
          <w:rFonts w:ascii="Roboto" w:eastAsia="Roboto" w:hAnsi="Roboto" w:cs="Roboto"/>
          <w:b/>
        </w:rPr>
        <w:t>NOTA TÉCNICA</w:t>
      </w:r>
      <w:r w:rsidR="0037104D">
        <w:rPr>
          <w:rFonts w:ascii="Roboto" w:eastAsia="Roboto" w:hAnsi="Roboto" w:cs="Roboto"/>
          <w:b/>
        </w:rPr>
        <w:t xml:space="preserve"> - </w:t>
      </w:r>
      <w:r w:rsidRPr="0037104D">
        <w:rPr>
          <w:rFonts w:ascii="Roboto" w:eastAsia="Roboto" w:hAnsi="Roboto" w:cs="Roboto"/>
          <w:b/>
        </w:rPr>
        <w:t>RECOMENDAÇÕES DE POLÍTICAS PÚBLICAS</w:t>
      </w:r>
      <w:r w:rsidR="000D0CB6" w:rsidRPr="0037104D">
        <w:rPr>
          <w:rFonts w:ascii="Roboto" w:eastAsia="Roboto" w:hAnsi="Roboto" w:cs="Roboto"/>
          <w:b/>
        </w:rPr>
        <w:t xml:space="preserve"> PARA PROTEÇÃO CONTRA</w:t>
      </w:r>
      <w:r w:rsidRPr="0037104D">
        <w:rPr>
          <w:rFonts w:ascii="Roboto" w:eastAsia="Roboto" w:hAnsi="Roboto" w:cs="Roboto"/>
          <w:b/>
        </w:rPr>
        <w:t xml:space="preserve"> AÇÕES E DESPEJOS</w:t>
      </w:r>
    </w:p>
    <w:p w14:paraId="00000004" w14:textId="06F2C1CF" w:rsidR="0058167D" w:rsidRDefault="003910EF" w:rsidP="003910EF">
      <w:pPr>
        <w:shd w:val="clear" w:color="auto" w:fill="FFFFFF"/>
        <w:spacing w:after="60"/>
        <w:jc w:val="right"/>
        <w:rPr>
          <w:rFonts w:ascii="Roboto" w:eastAsia="Roboto" w:hAnsi="Roboto" w:cs="Roboto"/>
          <w:bCs/>
          <w:sz w:val="20"/>
          <w:szCs w:val="20"/>
        </w:rPr>
      </w:pPr>
      <w:r>
        <w:rPr>
          <w:rFonts w:ascii="Roboto" w:eastAsia="Roboto" w:hAnsi="Roboto" w:cs="Roboto"/>
          <w:bCs/>
          <w:sz w:val="20"/>
          <w:szCs w:val="20"/>
        </w:rPr>
        <w:t>Rio de Janeiro, 14 de março de 2022</w:t>
      </w:r>
    </w:p>
    <w:p w14:paraId="304E898B" w14:textId="77777777" w:rsidR="003910EF" w:rsidRPr="0037104D" w:rsidRDefault="003910EF" w:rsidP="008437A9">
      <w:pPr>
        <w:shd w:val="clear" w:color="auto" w:fill="FFFFFF"/>
        <w:spacing w:after="60"/>
        <w:rPr>
          <w:rFonts w:ascii="Roboto" w:eastAsia="Roboto" w:hAnsi="Roboto" w:cs="Roboto"/>
          <w:bCs/>
          <w:sz w:val="20"/>
          <w:szCs w:val="20"/>
        </w:rPr>
      </w:pPr>
    </w:p>
    <w:p w14:paraId="00000006" w14:textId="2D4EDC50" w:rsidR="0058167D" w:rsidRPr="00565BFA" w:rsidRDefault="00713B11" w:rsidP="00565BFA">
      <w:pPr>
        <w:shd w:val="clear" w:color="auto" w:fill="FFFFFF"/>
        <w:spacing w:after="60"/>
        <w:jc w:val="both"/>
        <w:rPr>
          <w:rFonts w:asciiTheme="majorHAnsi" w:eastAsia="Roboto" w:hAnsiTheme="majorHAnsi" w:cstheme="majorHAnsi"/>
          <w:bCs/>
        </w:rPr>
      </w:pPr>
      <w:bookmarkStart w:id="0" w:name="_Hlk97975905"/>
      <w:r w:rsidRPr="00565BFA">
        <w:rPr>
          <w:rFonts w:asciiTheme="majorHAnsi" w:eastAsia="Roboto" w:hAnsiTheme="majorHAnsi" w:cstheme="majorHAnsi"/>
          <w:bCs/>
        </w:rPr>
        <w:t>Despejos, remoções e desocupações têm grande relação com impact</w:t>
      </w:r>
      <w:r w:rsidR="00FD3210" w:rsidRPr="00565BFA">
        <w:rPr>
          <w:rFonts w:asciiTheme="majorHAnsi" w:eastAsia="Roboto" w:hAnsiTheme="majorHAnsi" w:cstheme="majorHAnsi"/>
          <w:bCs/>
        </w:rPr>
        <w:t>os à</w:t>
      </w:r>
      <w:r w:rsidRPr="00565BFA">
        <w:rPr>
          <w:rFonts w:asciiTheme="majorHAnsi" w:eastAsia="Roboto" w:hAnsiTheme="majorHAnsi" w:cstheme="majorHAnsi"/>
          <w:bCs/>
        </w:rPr>
        <w:t xml:space="preserve"> saúde das populações afetadas. </w:t>
      </w:r>
    </w:p>
    <w:p w14:paraId="00000007" w14:textId="2AF48236"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A pandemia da Covid 19 intensificou as desigualdades sociais de gênero, raça e </w:t>
      </w:r>
      <w:r w:rsidR="00FD3210" w:rsidRPr="00565BFA">
        <w:rPr>
          <w:rFonts w:asciiTheme="majorHAnsi" w:eastAsia="Roboto" w:hAnsiTheme="majorHAnsi" w:cstheme="majorHAnsi"/>
          <w:bCs/>
        </w:rPr>
        <w:t xml:space="preserve">as iniquidades em </w:t>
      </w:r>
      <w:r w:rsidRPr="00565BFA">
        <w:rPr>
          <w:rFonts w:asciiTheme="majorHAnsi" w:eastAsia="Roboto" w:hAnsiTheme="majorHAnsi" w:cstheme="majorHAnsi"/>
          <w:bCs/>
        </w:rPr>
        <w:t>saúde</w:t>
      </w:r>
      <w:r w:rsidR="00176279" w:rsidRPr="00565BFA">
        <w:rPr>
          <w:rStyle w:val="Refdenotaderodap"/>
          <w:rFonts w:asciiTheme="majorHAnsi" w:eastAsia="Roboto" w:hAnsiTheme="majorHAnsi" w:cstheme="majorHAnsi"/>
          <w:bCs/>
        </w:rPr>
        <w:footnoteReference w:id="1"/>
      </w:r>
      <w:r w:rsidRPr="00565BFA">
        <w:rPr>
          <w:rFonts w:asciiTheme="majorHAnsi" w:eastAsia="Roboto" w:hAnsiTheme="majorHAnsi" w:cstheme="majorHAnsi"/>
          <w:bCs/>
        </w:rPr>
        <w:t xml:space="preserve"> pré-existentes nas condições de vida da população brasileira</w:t>
      </w:r>
      <w:r w:rsidR="00FD3210" w:rsidRPr="00565BFA">
        <w:rPr>
          <w:rFonts w:asciiTheme="majorHAnsi" w:eastAsia="Roboto" w:hAnsiTheme="majorHAnsi" w:cstheme="majorHAnsi"/>
          <w:bCs/>
        </w:rPr>
        <w:t>,</w:t>
      </w:r>
      <w:r w:rsidRPr="00565BFA">
        <w:rPr>
          <w:rFonts w:asciiTheme="majorHAnsi" w:eastAsia="Roboto" w:hAnsiTheme="majorHAnsi" w:cstheme="majorHAnsi"/>
          <w:bCs/>
        </w:rPr>
        <w:t xml:space="preserve"> o que leva à necessidade de esforços dos governos, em todos os níveis, </w:t>
      </w:r>
      <w:r w:rsidR="00984D94" w:rsidRPr="00565BFA">
        <w:rPr>
          <w:rFonts w:asciiTheme="majorHAnsi" w:eastAsia="Roboto" w:hAnsiTheme="majorHAnsi" w:cstheme="majorHAnsi"/>
          <w:bCs/>
        </w:rPr>
        <w:t>para</w:t>
      </w:r>
      <w:r w:rsidRPr="00565BFA">
        <w:rPr>
          <w:rFonts w:asciiTheme="majorHAnsi" w:eastAsia="Roboto" w:hAnsiTheme="majorHAnsi" w:cstheme="majorHAnsi"/>
          <w:bCs/>
        </w:rPr>
        <w:t xml:space="preserve"> fortalecer ações na perspectiva dos determinantes sociais da saúde.</w:t>
      </w:r>
    </w:p>
    <w:p w14:paraId="0000000A" w14:textId="6F20B7FB"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As condições sociais, econômicas</w:t>
      </w:r>
      <w:r w:rsidR="00AD685E" w:rsidRPr="00565BFA">
        <w:rPr>
          <w:rFonts w:asciiTheme="majorHAnsi" w:eastAsia="Roboto" w:hAnsiTheme="majorHAnsi" w:cstheme="majorHAnsi"/>
          <w:bCs/>
        </w:rPr>
        <w:t>, sanitárias</w:t>
      </w:r>
      <w:r w:rsidRPr="00565BFA">
        <w:rPr>
          <w:rFonts w:asciiTheme="majorHAnsi" w:eastAsia="Roboto" w:hAnsiTheme="majorHAnsi" w:cstheme="majorHAnsi"/>
          <w:bCs/>
        </w:rPr>
        <w:t xml:space="preserve"> e ambientais são determinantes </w:t>
      </w:r>
      <w:r w:rsidR="006A4E50" w:rsidRPr="00565BFA">
        <w:rPr>
          <w:rFonts w:asciiTheme="majorHAnsi" w:eastAsia="Roboto" w:hAnsiTheme="majorHAnsi" w:cstheme="majorHAnsi"/>
          <w:bCs/>
        </w:rPr>
        <w:t xml:space="preserve">sociais </w:t>
      </w:r>
      <w:r w:rsidRPr="00565BFA">
        <w:rPr>
          <w:rFonts w:asciiTheme="majorHAnsi" w:eastAsia="Roboto" w:hAnsiTheme="majorHAnsi" w:cstheme="majorHAnsi"/>
          <w:bCs/>
        </w:rPr>
        <w:t>da saúde</w:t>
      </w:r>
      <w:r w:rsidR="006A4E50" w:rsidRPr="00565BFA">
        <w:rPr>
          <w:rFonts w:asciiTheme="majorHAnsi" w:eastAsia="Roboto" w:hAnsiTheme="majorHAnsi" w:cstheme="majorHAnsi"/>
          <w:bCs/>
        </w:rPr>
        <w:t xml:space="preserve">, </w:t>
      </w:r>
      <w:r w:rsidR="00AD685E" w:rsidRPr="00565BFA">
        <w:rPr>
          <w:rFonts w:asciiTheme="majorHAnsi" w:eastAsia="Roboto" w:hAnsiTheme="majorHAnsi" w:cstheme="majorHAnsi"/>
          <w:bCs/>
        </w:rPr>
        <w:t>materializ</w:t>
      </w:r>
      <w:r w:rsidR="005A38FC" w:rsidRPr="00565BFA">
        <w:rPr>
          <w:rFonts w:asciiTheme="majorHAnsi" w:eastAsia="Roboto" w:hAnsiTheme="majorHAnsi" w:cstheme="majorHAnsi"/>
          <w:bCs/>
        </w:rPr>
        <w:t>ados</w:t>
      </w:r>
      <w:r w:rsidR="00AD685E" w:rsidRPr="00565BFA">
        <w:rPr>
          <w:rFonts w:asciiTheme="majorHAnsi" w:eastAsia="Roboto" w:hAnsiTheme="majorHAnsi" w:cstheme="majorHAnsi"/>
          <w:bCs/>
        </w:rPr>
        <w:t xml:space="preserve"> </w:t>
      </w:r>
      <w:r w:rsidR="00625A39" w:rsidRPr="00565BFA">
        <w:rPr>
          <w:rFonts w:asciiTheme="majorHAnsi" w:eastAsia="Roboto" w:hAnsiTheme="majorHAnsi" w:cstheme="majorHAnsi"/>
          <w:bCs/>
        </w:rPr>
        <w:t>n</w:t>
      </w:r>
      <w:r w:rsidRPr="00565BFA">
        <w:rPr>
          <w:rFonts w:asciiTheme="majorHAnsi" w:eastAsia="Roboto" w:hAnsiTheme="majorHAnsi" w:cstheme="majorHAnsi"/>
          <w:bCs/>
        </w:rPr>
        <w:t>as condições de moradia, transporte, saneamento</w:t>
      </w:r>
      <w:r w:rsidR="00B654AC" w:rsidRPr="00565BFA">
        <w:rPr>
          <w:rFonts w:asciiTheme="majorHAnsi" w:eastAsia="Roboto" w:hAnsiTheme="majorHAnsi" w:cstheme="majorHAnsi"/>
          <w:bCs/>
        </w:rPr>
        <w:t xml:space="preserve">, alimentação e nutrição, trabalho, </w:t>
      </w:r>
      <w:r w:rsidR="00625A39" w:rsidRPr="00565BFA">
        <w:rPr>
          <w:rFonts w:asciiTheme="majorHAnsi" w:eastAsia="Roboto" w:hAnsiTheme="majorHAnsi" w:cstheme="majorHAnsi"/>
          <w:bCs/>
        </w:rPr>
        <w:t xml:space="preserve">renda, </w:t>
      </w:r>
      <w:r w:rsidR="00B654AC" w:rsidRPr="00565BFA">
        <w:rPr>
          <w:rFonts w:asciiTheme="majorHAnsi" w:eastAsia="Roboto" w:hAnsiTheme="majorHAnsi" w:cstheme="majorHAnsi"/>
          <w:bCs/>
        </w:rPr>
        <w:t xml:space="preserve">educação, ambiente físico e social de apoio </w:t>
      </w:r>
      <w:r w:rsidR="00625A39" w:rsidRPr="00565BFA">
        <w:rPr>
          <w:rFonts w:asciiTheme="majorHAnsi" w:eastAsia="Roboto" w:hAnsiTheme="majorHAnsi" w:cstheme="majorHAnsi"/>
          <w:bCs/>
        </w:rPr>
        <w:t>à</w:t>
      </w:r>
      <w:r w:rsidR="005A38FC" w:rsidRPr="00565BFA">
        <w:rPr>
          <w:rFonts w:asciiTheme="majorHAnsi" w:eastAsia="Roboto" w:hAnsiTheme="majorHAnsi" w:cstheme="majorHAnsi"/>
          <w:bCs/>
        </w:rPr>
        <w:t>s</w:t>
      </w:r>
      <w:r w:rsidR="00B654AC" w:rsidRPr="00565BFA">
        <w:rPr>
          <w:rFonts w:asciiTheme="majorHAnsi" w:eastAsia="Roboto" w:hAnsiTheme="majorHAnsi" w:cstheme="majorHAnsi"/>
          <w:bCs/>
        </w:rPr>
        <w:t xml:space="preserve"> família</w:t>
      </w:r>
      <w:r w:rsidR="00625A39" w:rsidRPr="00565BFA">
        <w:rPr>
          <w:rFonts w:asciiTheme="majorHAnsi" w:eastAsia="Roboto" w:hAnsiTheme="majorHAnsi" w:cstheme="majorHAnsi"/>
          <w:bCs/>
        </w:rPr>
        <w:t>s e grupos</w:t>
      </w:r>
      <w:r w:rsidR="00B654AC" w:rsidRPr="00565BFA">
        <w:rPr>
          <w:rFonts w:asciiTheme="majorHAnsi" w:eastAsia="Roboto" w:hAnsiTheme="majorHAnsi" w:cstheme="majorHAnsi"/>
          <w:bCs/>
        </w:rPr>
        <w:t xml:space="preserve">, </w:t>
      </w:r>
      <w:r w:rsidR="00625A39" w:rsidRPr="00565BFA">
        <w:rPr>
          <w:rFonts w:asciiTheme="majorHAnsi" w:eastAsia="Roboto" w:hAnsiTheme="majorHAnsi" w:cstheme="majorHAnsi"/>
          <w:bCs/>
        </w:rPr>
        <w:t>incidindo de forma</w:t>
      </w:r>
      <w:r w:rsidRPr="00565BFA">
        <w:rPr>
          <w:rFonts w:asciiTheme="majorHAnsi" w:eastAsia="Roboto" w:hAnsiTheme="majorHAnsi" w:cstheme="majorHAnsi"/>
          <w:bCs/>
        </w:rPr>
        <w:t xml:space="preserve"> direta </w:t>
      </w:r>
      <w:r w:rsidR="00625A39" w:rsidRPr="00565BFA">
        <w:rPr>
          <w:rFonts w:asciiTheme="majorHAnsi" w:eastAsia="Roboto" w:hAnsiTheme="majorHAnsi" w:cstheme="majorHAnsi"/>
          <w:bCs/>
        </w:rPr>
        <w:t xml:space="preserve">nos </w:t>
      </w:r>
      <w:r w:rsidRPr="00565BFA">
        <w:rPr>
          <w:rFonts w:asciiTheme="majorHAnsi" w:eastAsia="Roboto" w:hAnsiTheme="majorHAnsi" w:cstheme="majorHAnsi"/>
          <w:bCs/>
        </w:rPr>
        <w:t xml:space="preserve">processos de adoecimento </w:t>
      </w:r>
      <w:r w:rsidR="00625A39" w:rsidRPr="00565BFA">
        <w:rPr>
          <w:rFonts w:asciiTheme="majorHAnsi" w:eastAsia="Roboto" w:hAnsiTheme="majorHAnsi" w:cstheme="majorHAnsi"/>
          <w:bCs/>
        </w:rPr>
        <w:t xml:space="preserve">e morte </w:t>
      </w:r>
      <w:r w:rsidRPr="00565BFA">
        <w:rPr>
          <w:rFonts w:asciiTheme="majorHAnsi" w:eastAsia="Roboto" w:hAnsiTheme="majorHAnsi" w:cstheme="majorHAnsi"/>
          <w:bCs/>
        </w:rPr>
        <w:t>das pessoas</w:t>
      </w:r>
      <w:r w:rsidR="005A38FC" w:rsidRPr="00565BFA">
        <w:rPr>
          <w:rFonts w:asciiTheme="majorHAnsi" w:eastAsia="Roboto" w:hAnsiTheme="majorHAnsi" w:cstheme="majorHAnsi"/>
          <w:bCs/>
        </w:rPr>
        <w:t xml:space="preserve"> no território onde elas vivem</w:t>
      </w:r>
      <w:r w:rsidR="00B654AC" w:rsidRPr="00565BFA">
        <w:rPr>
          <w:rFonts w:asciiTheme="majorHAnsi" w:eastAsia="Roboto" w:hAnsiTheme="majorHAnsi" w:cstheme="majorHAnsi"/>
          <w:bCs/>
        </w:rPr>
        <w:t>.</w:t>
      </w:r>
      <w:r w:rsidR="00354D3B" w:rsidRPr="00565BFA">
        <w:rPr>
          <w:rFonts w:asciiTheme="majorHAnsi" w:eastAsia="Roboto" w:hAnsiTheme="majorHAnsi" w:cstheme="majorHAnsi"/>
          <w:bCs/>
        </w:rPr>
        <w:t xml:space="preserve">     </w:t>
      </w:r>
    </w:p>
    <w:p w14:paraId="0000000B" w14:textId="0DFB1018" w:rsidR="0058167D" w:rsidRPr="00565BFA" w:rsidRDefault="005A38FC"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O quadro</w:t>
      </w:r>
      <w:r w:rsidR="00713B11" w:rsidRPr="00565BFA">
        <w:rPr>
          <w:rFonts w:asciiTheme="majorHAnsi" w:eastAsia="Roboto" w:hAnsiTheme="majorHAnsi" w:cstheme="majorHAnsi"/>
          <w:bCs/>
        </w:rPr>
        <w:t xml:space="preserve"> sanitári</w:t>
      </w:r>
      <w:r w:rsidRPr="00565BFA">
        <w:rPr>
          <w:rFonts w:asciiTheme="majorHAnsi" w:eastAsia="Roboto" w:hAnsiTheme="majorHAnsi" w:cstheme="majorHAnsi"/>
          <w:bCs/>
        </w:rPr>
        <w:t xml:space="preserve">o da </w:t>
      </w:r>
      <w:r w:rsidR="002E752B" w:rsidRPr="00565BFA">
        <w:rPr>
          <w:rFonts w:asciiTheme="majorHAnsi" w:eastAsia="Roboto" w:hAnsiTheme="majorHAnsi" w:cstheme="majorHAnsi"/>
          <w:bCs/>
        </w:rPr>
        <w:t xml:space="preserve">pandemia da </w:t>
      </w:r>
      <w:r w:rsidRPr="00565BFA">
        <w:rPr>
          <w:rFonts w:asciiTheme="majorHAnsi" w:eastAsia="Roboto" w:hAnsiTheme="majorHAnsi" w:cstheme="majorHAnsi"/>
          <w:bCs/>
        </w:rPr>
        <w:t>Covid</w:t>
      </w:r>
      <w:r w:rsidR="002E752B" w:rsidRPr="00565BFA">
        <w:rPr>
          <w:rFonts w:asciiTheme="majorHAnsi" w:eastAsia="Roboto" w:hAnsiTheme="majorHAnsi" w:cstheme="majorHAnsi"/>
          <w:bCs/>
        </w:rPr>
        <w:t>-</w:t>
      </w:r>
      <w:r w:rsidRPr="00565BFA">
        <w:rPr>
          <w:rFonts w:asciiTheme="majorHAnsi" w:eastAsia="Roboto" w:hAnsiTheme="majorHAnsi" w:cstheme="majorHAnsi"/>
          <w:bCs/>
        </w:rPr>
        <w:t>19</w:t>
      </w:r>
      <w:r w:rsidR="00713B11" w:rsidRPr="00565BFA">
        <w:rPr>
          <w:rFonts w:asciiTheme="majorHAnsi" w:eastAsia="Roboto" w:hAnsiTheme="majorHAnsi" w:cstheme="majorHAnsi"/>
          <w:bCs/>
        </w:rPr>
        <w:t xml:space="preserve"> potencializ</w:t>
      </w:r>
      <w:r w:rsidR="00FF73B8" w:rsidRPr="00565BFA">
        <w:rPr>
          <w:rFonts w:asciiTheme="majorHAnsi" w:eastAsia="Roboto" w:hAnsiTheme="majorHAnsi" w:cstheme="majorHAnsi"/>
          <w:bCs/>
        </w:rPr>
        <w:t>ou</w:t>
      </w:r>
      <w:r w:rsidR="00713B11" w:rsidRPr="00565BFA">
        <w:rPr>
          <w:rFonts w:asciiTheme="majorHAnsi" w:eastAsia="Roboto" w:hAnsiTheme="majorHAnsi" w:cstheme="majorHAnsi"/>
          <w:bCs/>
        </w:rPr>
        <w:t xml:space="preserve"> e </w:t>
      </w:r>
      <w:r w:rsidR="00FF73B8" w:rsidRPr="00565BFA">
        <w:rPr>
          <w:rFonts w:asciiTheme="majorHAnsi" w:eastAsia="Roboto" w:hAnsiTheme="majorHAnsi" w:cstheme="majorHAnsi"/>
          <w:bCs/>
        </w:rPr>
        <w:t xml:space="preserve">foi </w:t>
      </w:r>
      <w:r w:rsidR="00713B11" w:rsidRPr="00565BFA">
        <w:rPr>
          <w:rFonts w:asciiTheme="majorHAnsi" w:eastAsia="Roboto" w:hAnsiTheme="majorHAnsi" w:cstheme="majorHAnsi"/>
          <w:bCs/>
        </w:rPr>
        <w:t>potencializad</w:t>
      </w:r>
      <w:r w:rsidRPr="00565BFA">
        <w:rPr>
          <w:rFonts w:asciiTheme="majorHAnsi" w:eastAsia="Roboto" w:hAnsiTheme="majorHAnsi" w:cstheme="majorHAnsi"/>
          <w:bCs/>
        </w:rPr>
        <w:t>o</w:t>
      </w:r>
      <w:r w:rsidR="00713B11" w:rsidRPr="00565BFA">
        <w:rPr>
          <w:rFonts w:asciiTheme="majorHAnsi" w:eastAsia="Roboto" w:hAnsiTheme="majorHAnsi" w:cstheme="majorHAnsi"/>
          <w:bCs/>
        </w:rPr>
        <w:t xml:space="preserve"> pela crise econômica, política e social </w:t>
      </w:r>
      <w:r w:rsidRPr="00565BFA">
        <w:rPr>
          <w:rFonts w:asciiTheme="majorHAnsi" w:eastAsia="Roboto" w:hAnsiTheme="majorHAnsi" w:cstheme="majorHAnsi"/>
          <w:bCs/>
        </w:rPr>
        <w:t xml:space="preserve">em </w:t>
      </w:r>
      <w:r w:rsidR="00713B11" w:rsidRPr="00565BFA">
        <w:rPr>
          <w:rFonts w:asciiTheme="majorHAnsi" w:eastAsia="Roboto" w:hAnsiTheme="majorHAnsi" w:cstheme="majorHAnsi"/>
          <w:bCs/>
        </w:rPr>
        <w:t xml:space="preserve">que o Brasil </w:t>
      </w:r>
      <w:r w:rsidR="00A52089" w:rsidRPr="00565BFA">
        <w:rPr>
          <w:rFonts w:asciiTheme="majorHAnsi" w:eastAsia="Roboto" w:hAnsiTheme="majorHAnsi" w:cstheme="majorHAnsi"/>
          <w:bCs/>
        </w:rPr>
        <w:t>está imerso</w:t>
      </w:r>
      <w:r w:rsidRPr="00565BFA">
        <w:rPr>
          <w:rFonts w:asciiTheme="majorHAnsi" w:eastAsia="Roboto" w:hAnsiTheme="majorHAnsi" w:cstheme="majorHAnsi"/>
          <w:bCs/>
        </w:rPr>
        <w:t>, consequência da crise global do</w:t>
      </w:r>
      <w:r w:rsidR="00FF73B8" w:rsidRPr="00565BFA">
        <w:rPr>
          <w:rFonts w:asciiTheme="majorHAnsi" w:eastAsia="Roboto" w:hAnsiTheme="majorHAnsi" w:cstheme="majorHAnsi"/>
          <w:bCs/>
        </w:rPr>
        <w:t xml:space="preserve"> sistema produtivo</w:t>
      </w:r>
      <w:r w:rsidR="00713B11" w:rsidRPr="00565BFA">
        <w:rPr>
          <w:rFonts w:asciiTheme="majorHAnsi" w:eastAsia="Roboto" w:hAnsiTheme="majorHAnsi" w:cstheme="majorHAnsi"/>
          <w:bCs/>
        </w:rPr>
        <w:t>. Nesse contexto, milhares de famílias ficaram sem ter onde morar o que as coloc</w:t>
      </w:r>
      <w:r w:rsidR="00FF73B8" w:rsidRPr="00565BFA">
        <w:rPr>
          <w:rFonts w:asciiTheme="majorHAnsi" w:eastAsia="Roboto" w:hAnsiTheme="majorHAnsi" w:cstheme="majorHAnsi"/>
          <w:bCs/>
        </w:rPr>
        <w:t>ou</w:t>
      </w:r>
      <w:r w:rsidR="00713B11" w:rsidRPr="00565BFA">
        <w:rPr>
          <w:rFonts w:asciiTheme="majorHAnsi" w:eastAsia="Roboto" w:hAnsiTheme="majorHAnsi" w:cstheme="majorHAnsi"/>
          <w:bCs/>
        </w:rPr>
        <w:t xml:space="preserve"> em condições ainda mais vulneráveis </w:t>
      </w:r>
      <w:r w:rsidR="00FF73B8" w:rsidRPr="00565BFA">
        <w:rPr>
          <w:rFonts w:asciiTheme="majorHAnsi" w:eastAsia="Roboto" w:hAnsiTheme="majorHAnsi" w:cstheme="majorHAnsi"/>
          <w:bCs/>
        </w:rPr>
        <w:t>às</w:t>
      </w:r>
      <w:r w:rsidR="00713B11" w:rsidRPr="00565BFA">
        <w:rPr>
          <w:rFonts w:asciiTheme="majorHAnsi" w:eastAsia="Roboto" w:hAnsiTheme="majorHAnsi" w:cstheme="majorHAnsi"/>
          <w:bCs/>
        </w:rPr>
        <w:t xml:space="preserve"> doenças.</w:t>
      </w:r>
      <w:r w:rsidR="00B654AC" w:rsidRPr="00565BFA">
        <w:rPr>
          <w:rFonts w:asciiTheme="majorHAnsi" w:eastAsia="Roboto" w:hAnsiTheme="majorHAnsi" w:cstheme="majorHAnsi"/>
          <w:bCs/>
        </w:rPr>
        <w:t xml:space="preserve"> </w:t>
      </w:r>
      <w:bookmarkEnd w:id="0"/>
      <w:r w:rsidR="00713B11" w:rsidRPr="00565BFA">
        <w:rPr>
          <w:rFonts w:asciiTheme="majorHAnsi" w:eastAsia="Roboto" w:hAnsiTheme="majorHAnsi" w:cstheme="majorHAnsi"/>
          <w:bCs/>
        </w:rPr>
        <w:t>Houve aumento de mais de 300% de famílias despejadas em 2021 em relação ao ano anterior</w:t>
      </w:r>
      <w:r w:rsidR="00A52089" w:rsidRPr="00565BFA">
        <w:rPr>
          <w:rFonts w:asciiTheme="majorHAnsi" w:eastAsia="Roboto" w:hAnsiTheme="majorHAnsi" w:cstheme="majorHAnsi"/>
          <w:bCs/>
        </w:rPr>
        <w:t xml:space="preserve">, cujos </w:t>
      </w:r>
      <w:r w:rsidR="00713B11" w:rsidRPr="00565BFA">
        <w:rPr>
          <w:rFonts w:asciiTheme="majorHAnsi" w:eastAsia="Roboto" w:hAnsiTheme="majorHAnsi" w:cstheme="majorHAnsi"/>
          <w:bCs/>
        </w:rPr>
        <w:t>reflexo</w:t>
      </w:r>
      <w:r w:rsidR="00A52089" w:rsidRPr="00565BFA">
        <w:rPr>
          <w:rFonts w:asciiTheme="majorHAnsi" w:eastAsia="Roboto" w:hAnsiTheme="majorHAnsi" w:cstheme="majorHAnsi"/>
          <w:bCs/>
        </w:rPr>
        <w:t xml:space="preserve">s </w:t>
      </w:r>
      <w:r w:rsidR="00172DFB" w:rsidRPr="00565BFA">
        <w:rPr>
          <w:rFonts w:asciiTheme="majorHAnsi" w:eastAsia="Roboto" w:hAnsiTheme="majorHAnsi" w:cstheme="majorHAnsi"/>
          <w:bCs/>
        </w:rPr>
        <w:t xml:space="preserve">foram diretamente observados </w:t>
      </w:r>
      <w:r w:rsidR="00713B11" w:rsidRPr="00565BFA">
        <w:rPr>
          <w:rFonts w:asciiTheme="majorHAnsi" w:eastAsia="Roboto" w:hAnsiTheme="majorHAnsi" w:cstheme="majorHAnsi"/>
          <w:bCs/>
        </w:rPr>
        <w:t>n</w:t>
      </w:r>
      <w:r w:rsidR="00A52089" w:rsidRPr="00565BFA">
        <w:rPr>
          <w:rFonts w:asciiTheme="majorHAnsi" w:eastAsia="Roboto" w:hAnsiTheme="majorHAnsi" w:cstheme="majorHAnsi"/>
          <w:bCs/>
        </w:rPr>
        <w:t>o âmbito da</w:t>
      </w:r>
      <w:r w:rsidR="00713B11" w:rsidRPr="00565BFA">
        <w:rPr>
          <w:rFonts w:asciiTheme="majorHAnsi" w:eastAsia="Roboto" w:hAnsiTheme="majorHAnsi" w:cstheme="majorHAnsi"/>
          <w:bCs/>
        </w:rPr>
        <w:t xml:space="preserve"> saúde pública, tornando urgente e necessári</w:t>
      </w:r>
      <w:r w:rsidR="00A52089" w:rsidRPr="00565BFA">
        <w:rPr>
          <w:rFonts w:asciiTheme="majorHAnsi" w:eastAsia="Roboto" w:hAnsiTheme="majorHAnsi" w:cstheme="majorHAnsi"/>
          <w:bCs/>
        </w:rPr>
        <w:t>as</w:t>
      </w:r>
      <w:r w:rsidR="00713B11" w:rsidRPr="00565BFA">
        <w:rPr>
          <w:rFonts w:asciiTheme="majorHAnsi" w:eastAsia="Roboto" w:hAnsiTheme="majorHAnsi" w:cstheme="majorHAnsi"/>
          <w:bCs/>
        </w:rPr>
        <w:t xml:space="preserve"> políticas e ações públicas de enfrentamento.</w:t>
      </w:r>
    </w:p>
    <w:p w14:paraId="0000000C" w14:textId="7177D3EB" w:rsidR="0058167D" w:rsidRPr="00565BFA" w:rsidRDefault="00FF73B8"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Esse </w:t>
      </w:r>
      <w:r w:rsidR="00713B11" w:rsidRPr="00565BFA">
        <w:rPr>
          <w:rFonts w:asciiTheme="majorHAnsi" w:eastAsia="Roboto" w:hAnsiTheme="majorHAnsi" w:cstheme="majorHAnsi"/>
          <w:bCs/>
        </w:rPr>
        <w:t>significativo aumento de famílias despejadas adens</w:t>
      </w:r>
      <w:r w:rsidRPr="00565BFA">
        <w:rPr>
          <w:rFonts w:asciiTheme="majorHAnsi" w:eastAsia="Roboto" w:hAnsiTheme="majorHAnsi" w:cstheme="majorHAnsi"/>
          <w:bCs/>
        </w:rPr>
        <w:t>ou</w:t>
      </w:r>
      <w:r w:rsidR="00713B11" w:rsidRPr="00565BFA">
        <w:rPr>
          <w:rFonts w:asciiTheme="majorHAnsi" w:eastAsia="Roboto" w:hAnsiTheme="majorHAnsi" w:cstheme="majorHAnsi"/>
          <w:bCs/>
        </w:rPr>
        <w:t xml:space="preserve"> o fenômeno social de pessoas em situação de rua. Tais indivíduos, invisibilizados na</w:t>
      </w:r>
      <w:r w:rsidR="00BF6F8E" w:rsidRPr="00565BFA">
        <w:rPr>
          <w:rFonts w:asciiTheme="majorHAnsi" w:eastAsia="Roboto" w:hAnsiTheme="majorHAnsi" w:cstheme="majorHAnsi"/>
          <w:bCs/>
        </w:rPr>
        <w:t>s</w:t>
      </w:r>
      <w:r w:rsidR="00713B11" w:rsidRPr="00565BFA">
        <w:rPr>
          <w:rFonts w:asciiTheme="majorHAnsi" w:eastAsia="Roboto" w:hAnsiTheme="majorHAnsi" w:cstheme="majorHAnsi"/>
          <w:bCs/>
        </w:rPr>
        <w:t xml:space="preserve"> cidade</w:t>
      </w:r>
      <w:r w:rsidR="00BF6F8E" w:rsidRPr="00565BFA">
        <w:rPr>
          <w:rFonts w:asciiTheme="majorHAnsi" w:eastAsia="Roboto" w:hAnsiTheme="majorHAnsi" w:cstheme="majorHAnsi"/>
          <w:bCs/>
        </w:rPr>
        <w:t>s</w:t>
      </w:r>
      <w:r w:rsidR="00172DFB" w:rsidRPr="00565BFA">
        <w:rPr>
          <w:rFonts w:asciiTheme="majorHAnsi" w:eastAsia="Roboto" w:hAnsiTheme="majorHAnsi" w:cstheme="majorHAnsi"/>
          <w:bCs/>
        </w:rPr>
        <w:t>,</w:t>
      </w:r>
      <w:r w:rsidR="00713B11" w:rsidRPr="00565BFA">
        <w:rPr>
          <w:rFonts w:asciiTheme="majorHAnsi" w:eastAsia="Roboto" w:hAnsiTheme="majorHAnsi" w:cstheme="majorHAnsi"/>
          <w:bCs/>
        </w:rPr>
        <w:t xml:space="preserve"> estão</w:t>
      </w:r>
      <w:r w:rsidRPr="00565BFA">
        <w:rPr>
          <w:rFonts w:asciiTheme="majorHAnsi" w:eastAsia="Roboto" w:hAnsiTheme="majorHAnsi" w:cstheme="majorHAnsi"/>
          <w:bCs/>
        </w:rPr>
        <w:t xml:space="preserve"> </w:t>
      </w:r>
      <w:r w:rsidR="00713B11" w:rsidRPr="00565BFA">
        <w:rPr>
          <w:rFonts w:asciiTheme="majorHAnsi" w:eastAsia="Roboto" w:hAnsiTheme="majorHAnsi" w:cstheme="majorHAnsi"/>
          <w:bCs/>
        </w:rPr>
        <w:t>localizados</w:t>
      </w:r>
      <w:r w:rsidR="00172DFB" w:rsidRPr="00565BFA">
        <w:rPr>
          <w:rFonts w:asciiTheme="majorHAnsi" w:eastAsia="Roboto" w:hAnsiTheme="majorHAnsi" w:cstheme="majorHAnsi"/>
          <w:bCs/>
        </w:rPr>
        <w:t>,</w:t>
      </w:r>
      <w:r w:rsidR="00713B11" w:rsidRPr="00565BFA">
        <w:rPr>
          <w:rFonts w:asciiTheme="majorHAnsi" w:eastAsia="Roboto" w:hAnsiTheme="majorHAnsi" w:cstheme="majorHAnsi"/>
          <w:bCs/>
        </w:rPr>
        <w:t xml:space="preserve"> em sua maioria</w:t>
      </w:r>
      <w:r w:rsidR="00172DFB" w:rsidRPr="00565BFA">
        <w:rPr>
          <w:rFonts w:asciiTheme="majorHAnsi" w:eastAsia="Roboto" w:hAnsiTheme="majorHAnsi" w:cstheme="majorHAnsi"/>
          <w:bCs/>
        </w:rPr>
        <w:t>,</w:t>
      </w:r>
      <w:r w:rsidR="00713B11" w:rsidRPr="00565BFA">
        <w:rPr>
          <w:rFonts w:asciiTheme="majorHAnsi" w:eastAsia="Roboto" w:hAnsiTheme="majorHAnsi" w:cstheme="majorHAnsi"/>
          <w:bCs/>
        </w:rPr>
        <w:t xml:space="preserve"> nas grandes metrópoles, </w:t>
      </w:r>
      <w:r w:rsidR="00172DFB" w:rsidRPr="00565BFA">
        <w:rPr>
          <w:rFonts w:asciiTheme="majorHAnsi" w:eastAsia="Roboto" w:hAnsiTheme="majorHAnsi" w:cstheme="majorHAnsi"/>
          <w:bCs/>
        </w:rPr>
        <w:t xml:space="preserve">como </w:t>
      </w:r>
      <w:r w:rsidR="00713B11" w:rsidRPr="00565BFA">
        <w:rPr>
          <w:rFonts w:asciiTheme="majorHAnsi" w:eastAsia="Roboto" w:hAnsiTheme="majorHAnsi" w:cstheme="majorHAnsi"/>
          <w:bCs/>
        </w:rPr>
        <w:t>apontado pelo Instituto de Pesquisa Econômica Aplicada - Ipea (2020)</w:t>
      </w:r>
      <w:r w:rsidR="00713B11" w:rsidRPr="00565BFA">
        <w:rPr>
          <w:rFonts w:asciiTheme="majorHAnsi" w:eastAsia="Roboto" w:hAnsiTheme="majorHAnsi" w:cstheme="majorHAnsi"/>
          <w:bCs/>
          <w:vertAlign w:val="superscript"/>
        </w:rPr>
        <w:footnoteReference w:id="2"/>
      </w:r>
      <w:r w:rsidR="00713B11" w:rsidRPr="00565BFA">
        <w:rPr>
          <w:rFonts w:asciiTheme="majorHAnsi" w:eastAsia="Roboto" w:hAnsiTheme="majorHAnsi" w:cstheme="majorHAnsi"/>
          <w:bCs/>
        </w:rPr>
        <w:t xml:space="preserve">, </w:t>
      </w:r>
      <w:r w:rsidR="00D31E4A" w:rsidRPr="00565BFA">
        <w:rPr>
          <w:rFonts w:asciiTheme="majorHAnsi" w:eastAsia="Roboto" w:hAnsiTheme="majorHAnsi" w:cstheme="majorHAnsi"/>
          <w:bCs/>
        </w:rPr>
        <w:t xml:space="preserve"> e sua </w:t>
      </w:r>
      <w:r w:rsidR="00713B11" w:rsidRPr="00565BFA">
        <w:rPr>
          <w:rFonts w:asciiTheme="majorHAnsi" w:eastAsia="Roboto" w:hAnsiTheme="majorHAnsi" w:cstheme="majorHAnsi"/>
          <w:bCs/>
        </w:rPr>
        <w:t>taxa de crescimento</w:t>
      </w:r>
      <w:r w:rsidR="00A653EB" w:rsidRPr="00565BFA">
        <w:rPr>
          <w:rFonts w:asciiTheme="majorHAnsi" w:eastAsia="Roboto" w:hAnsiTheme="majorHAnsi" w:cstheme="majorHAnsi"/>
          <w:bCs/>
        </w:rPr>
        <w:t xml:space="preserve"> populacional</w:t>
      </w:r>
      <w:r w:rsidR="00713B11" w:rsidRPr="00565BFA">
        <w:rPr>
          <w:rFonts w:asciiTheme="majorHAnsi" w:eastAsia="Roboto" w:hAnsiTheme="majorHAnsi" w:cstheme="majorHAnsi"/>
          <w:bCs/>
        </w:rPr>
        <w:t xml:space="preserve"> </w:t>
      </w:r>
      <w:r w:rsidR="00D31E4A" w:rsidRPr="00565BFA">
        <w:rPr>
          <w:rFonts w:asciiTheme="majorHAnsi" w:eastAsia="Roboto" w:hAnsiTheme="majorHAnsi" w:cstheme="majorHAnsi"/>
          <w:bCs/>
        </w:rPr>
        <w:t xml:space="preserve">foi </w:t>
      </w:r>
      <w:r w:rsidR="00713B11" w:rsidRPr="00565BFA">
        <w:rPr>
          <w:rFonts w:asciiTheme="majorHAnsi" w:eastAsia="Roboto" w:hAnsiTheme="majorHAnsi" w:cstheme="majorHAnsi"/>
          <w:bCs/>
        </w:rPr>
        <w:t xml:space="preserve">de 165% </w:t>
      </w:r>
      <w:r w:rsidR="00A653EB" w:rsidRPr="00565BFA">
        <w:rPr>
          <w:rFonts w:asciiTheme="majorHAnsi" w:eastAsia="Roboto" w:hAnsiTheme="majorHAnsi" w:cstheme="majorHAnsi"/>
          <w:bCs/>
        </w:rPr>
        <w:t xml:space="preserve">no período de </w:t>
      </w:r>
      <w:r w:rsidR="00713B11" w:rsidRPr="00565BFA">
        <w:rPr>
          <w:rFonts w:asciiTheme="majorHAnsi" w:eastAsia="Roboto" w:hAnsiTheme="majorHAnsi" w:cstheme="majorHAnsi"/>
          <w:bCs/>
        </w:rPr>
        <w:t>set</w:t>
      </w:r>
      <w:r w:rsidR="00A653EB" w:rsidRPr="00565BFA">
        <w:rPr>
          <w:rFonts w:asciiTheme="majorHAnsi" w:eastAsia="Roboto" w:hAnsiTheme="majorHAnsi" w:cstheme="majorHAnsi"/>
          <w:bCs/>
        </w:rPr>
        <w:t>embro/</w:t>
      </w:r>
      <w:r w:rsidR="00713B11" w:rsidRPr="00565BFA">
        <w:rPr>
          <w:rFonts w:asciiTheme="majorHAnsi" w:eastAsia="Roboto" w:hAnsiTheme="majorHAnsi" w:cstheme="majorHAnsi"/>
          <w:bCs/>
        </w:rPr>
        <w:t xml:space="preserve">2012 </w:t>
      </w:r>
      <w:r w:rsidR="00851AA2" w:rsidRPr="00565BFA">
        <w:rPr>
          <w:rFonts w:asciiTheme="majorHAnsi" w:eastAsia="Roboto" w:hAnsiTheme="majorHAnsi" w:cstheme="majorHAnsi"/>
          <w:bCs/>
        </w:rPr>
        <w:t xml:space="preserve">a </w:t>
      </w:r>
      <w:r w:rsidR="00713B11" w:rsidRPr="00565BFA">
        <w:rPr>
          <w:rFonts w:asciiTheme="majorHAnsi" w:eastAsia="Roboto" w:hAnsiTheme="majorHAnsi" w:cstheme="majorHAnsi"/>
          <w:bCs/>
        </w:rPr>
        <w:t>mar</w:t>
      </w:r>
      <w:r w:rsidR="00851AA2" w:rsidRPr="00565BFA">
        <w:rPr>
          <w:rFonts w:asciiTheme="majorHAnsi" w:eastAsia="Roboto" w:hAnsiTheme="majorHAnsi" w:cstheme="majorHAnsi"/>
          <w:bCs/>
        </w:rPr>
        <w:t xml:space="preserve">ço </w:t>
      </w:r>
      <w:r w:rsidR="00713B11" w:rsidRPr="00565BFA">
        <w:rPr>
          <w:rFonts w:asciiTheme="majorHAnsi" w:eastAsia="Roboto" w:hAnsiTheme="majorHAnsi" w:cstheme="majorHAnsi"/>
          <w:bCs/>
        </w:rPr>
        <w:t>de 2020</w:t>
      </w:r>
      <w:r w:rsidR="001C7FEE" w:rsidRPr="00565BFA">
        <w:rPr>
          <w:rFonts w:asciiTheme="majorHAnsi" w:eastAsia="Roboto" w:hAnsiTheme="majorHAnsi" w:cstheme="majorHAnsi"/>
          <w:bCs/>
        </w:rPr>
        <w:t xml:space="preserve">. </w:t>
      </w:r>
      <w:r w:rsidR="001C7FEE" w:rsidRPr="00565BFA" w:rsidDel="00D31E4A">
        <w:rPr>
          <w:rFonts w:asciiTheme="majorHAnsi" w:eastAsia="Roboto" w:hAnsiTheme="majorHAnsi" w:cstheme="majorHAnsi"/>
          <w:bCs/>
        </w:rPr>
        <w:t>Note-se que não há atualização disponível dessas informações para o período da pandemia</w:t>
      </w:r>
      <w:r w:rsidR="00D31E4A" w:rsidRPr="00565BFA">
        <w:rPr>
          <w:rFonts w:asciiTheme="majorHAnsi" w:eastAsia="Roboto" w:hAnsiTheme="majorHAnsi" w:cstheme="majorHAnsi"/>
          <w:bCs/>
        </w:rPr>
        <w:t>.</w:t>
      </w:r>
    </w:p>
    <w:p w14:paraId="0000000D" w14:textId="1E7A7246"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Segundo o IPEA (2020), a população em situação de rua teve uma taxa de crescimento em território nacional, entre setembro de 2012 e março de 2020, de 140%. O que corresponde ao número de 221.869 pessoas em março/2020. No entanto, cabe salientar que tais dados correspondem ao que o poder público consegue visualizar a partir do Censo S</w:t>
      </w:r>
      <w:r w:rsidR="00DC0212" w:rsidRPr="00565BFA">
        <w:rPr>
          <w:rFonts w:asciiTheme="majorHAnsi" w:eastAsia="Roboto" w:hAnsiTheme="majorHAnsi" w:cstheme="majorHAnsi"/>
          <w:bCs/>
        </w:rPr>
        <w:t>UAS</w:t>
      </w:r>
      <w:r w:rsidR="00F03467" w:rsidRPr="00565BFA">
        <w:rPr>
          <w:rStyle w:val="Refdenotaderodap"/>
          <w:rFonts w:asciiTheme="majorHAnsi" w:eastAsia="Roboto" w:hAnsiTheme="majorHAnsi" w:cstheme="majorHAnsi"/>
          <w:bCs/>
        </w:rPr>
        <w:footnoteReference w:id="3"/>
      </w:r>
      <w:r w:rsidRPr="00565BFA">
        <w:rPr>
          <w:rFonts w:asciiTheme="majorHAnsi" w:eastAsia="Roboto" w:hAnsiTheme="majorHAnsi" w:cstheme="majorHAnsi"/>
          <w:bCs/>
        </w:rPr>
        <w:t>, dos registros mensais de atendimento socioassistencial (</w:t>
      </w:r>
      <w:proofErr w:type="spellStart"/>
      <w:r w:rsidRPr="00565BFA">
        <w:rPr>
          <w:rFonts w:asciiTheme="majorHAnsi" w:eastAsia="Roboto" w:hAnsiTheme="majorHAnsi" w:cstheme="majorHAnsi"/>
          <w:bCs/>
        </w:rPr>
        <w:t>RMAs</w:t>
      </w:r>
      <w:proofErr w:type="spellEnd"/>
      <w:r w:rsidRPr="00565BFA">
        <w:rPr>
          <w:rFonts w:asciiTheme="majorHAnsi" w:eastAsia="Roboto" w:hAnsiTheme="majorHAnsi" w:cstheme="majorHAnsi"/>
          <w:bCs/>
        </w:rPr>
        <w:t>) e, nos últimos anos, da crescente inserção no Cadastro Único (</w:t>
      </w:r>
      <w:proofErr w:type="spellStart"/>
      <w:r w:rsidRPr="00565BFA">
        <w:rPr>
          <w:rFonts w:asciiTheme="majorHAnsi" w:eastAsia="Roboto" w:hAnsiTheme="majorHAnsi" w:cstheme="majorHAnsi"/>
          <w:bCs/>
        </w:rPr>
        <w:t>CadÚnico</w:t>
      </w:r>
      <w:proofErr w:type="spellEnd"/>
      <w:r w:rsidRPr="00565BFA">
        <w:rPr>
          <w:rFonts w:asciiTheme="majorHAnsi" w:eastAsia="Roboto" w:hAnsiTheme="majorHAnsi" w:cstheme="majorHAnsi"/>
          <w:bCs/>
        </w:rPr>
        <w:t>) (IPEA, 2020). Logo, pressupõe-se que este quantitativo seja bem maior, algo que se confirma na fala de profissionais e</w:t>
      </w:r>
      <w:r w:rsidR="0017093C" w:rsidRPr="00565BFA">
        <w:rPr>
          <w:rFonts w:asciiTheme="majorHAnsi" w:eastAsia="Roboto" w:hAnsiTheme="majorHAnsi" w:cstheme="majorHAnsi"/>
          <w:bCs/>
        </w:rPr>
        <w:t xml:space="preserve"> movimentos da sociedade civil </w:t>
      </w:r>
      <w:r w:rsidRPr="00565BFA">
        <w:rPr>
          <w:rFonts w:asciiTheme="majorHAnsi" w:eastAsia="Roboto" w:hAnsiTheme="majorHAnsi" w:cstheme="majorHAnsi"/>
          <w:bCs/>
        </w:rPr>
        <w:t xml:space="preserve">que atuam diretamente com essa população. </w:t>
      </w:r>
    </w:p>
    <w:p w14:paraId="0000000E" w14:textId="51ABAC6C"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lastRenderedPageBreak/>
        <w:t>Estimativas e levantamentos censitários mais recentes, como os realizados na cidade São Paulo</w:t>
      </w:r>
      <w:r w:rsidRPr="00565BFA">
        <w:rPr>
          <w:rFonts w:asciiTheme="majorHAnsi" w:eastAsia="Roboto" w:hAnsiTheme="majorHAnsi" w:cstheme="majorHAnsi"/>
          <w:bCs/>
          <w:vertAlign w:val="superscript"/>
        </w:rPr>
        <w:footnoteReference w:id="4"/>
      </w:r>
      <w:r w:rsidRPr="00565BFA">
        <w:rPr>
          <w:rFonts w:asciiTheme="majorHAnsi" w:eastAsia="Roboto" w:hAnsiTheme="majorHAnsi" w:cstheme="majorHAnsi"/>
          <w:bCs/>
        </w:rPr>
        <w:t xml:space="preserve"> e do Rio de Janeiro</w:t>
      </w:r>
      <w:r w:rsidRPr="00565BFA">
        <w:rPr>
          <w:rFonts w:asciiTheme="majorHAnsi" w:eastAsia="Roboto" w:hAnsiTheme="majorHAnsi" w:cstheme="majorHAnsi"/>
          <w:bCs/>
          <w:vertAlign w:val="superscript"/>
        </w:rPr>
        <w:footnoteReference w:id="5"/>
      </w:r>
      <w:r w:rsidRPr="00565BFA">
        <w:rPr>
          <w:rFonts w:asciiTheme="majorHAnsi" w:eastAsia="Roboto" w:hAnsiTheme="majorHAnsi" w:cstheme="majorHAnsi"/>
          <w:bCs/>
        </w:rPr>
        <w:t>, apontam, respectivamente, um quantitativo de 24.344 e 7.272 pessoas em situação de rua. Números expressivos, mas que tangenciam a realidade do fenômeno, posto que, para além dos limites descritos acima e d</w:t>
      </w:r>
      <w:r w:rsidR="00D31E4A" w:rsidRPr="00565BFA">
        <w:rPr>
          <w:rFonts w:asciiTheme="majorHAnsi" w:eastAsia="Roboto" w:hAnsiTheme="majorHAnsi" w:cstheme="majorHAnsi"/>
          <w:bCs/>
        </w:rPr>
        <w:t xml:space="preserve">a </w:t>
      </w:r>
      <w:r w:rsidRPr="00565BFA">
        <w:rPr>
          <w:rFonts w:asciiTheme="majorHAnsi" w:eastAsia="Roboto" w:hAnsiTheme="majorHAnsi" w:cstheme="majorHAnsi"/>
          <w:bCs/>
        </w:rPr>
        <w:t xml:space="preserve">identificação no território, </w:t>
      </w:r>
      <w:r w:rsidR="000A2E2D" w:rsidRPr="00565BFA">
        <w:rPr>
          <w:rFonts w:asciiTheme="majorHAnsi" w:eastAsia="Roboto" w:hAnsiTheme="majorHAnsi" w:cstheme="majorHAnsi"/>
          <w:bCs/>
        </w:rPr>
        <w:t xml:space="preserve">já que </w:t>
      </w:r>
      <w:r w:rsidRPr="00565BFA">
        <w:rPr>
          <w:rFonts w:asciiTheme="majorHAnsi" w:eastAsia="Roboto" w:hAnsiTheme="majorHAnsi" w:cstheme="majorHAnsi"/>
          <w:bCs/>
        </w:rPr>
        <w:t>nesses montantes não consta o número de indivíduos afetados ao longo dos 2 anos de pandemia da Covid-19, cuja intensificação é possível constatar ao caminhar pelos centros urbanos. Ademais, observa</w:t>
      </w:r>
      <w:r w:rsidR="00DC2CB5" w:rsidRPr="00565BFA">
        <w:rPr>
          <w:rFonts w:asciiTheme="majorHAnsi" w:eastAsia="Roboto" w:hAnsiTheme="majorHAnsi" w:cstheme="majorHAnsi"/>
          <w:bCs/>
        </w:rPr>
        <w:t>-se</w:t>
      </w:r>
      <w:r w:rsidRPr="00565BFA">
        <w:rPr>
          <w:rFonts w:asciiTheme="majorHAnsi" w:eastAsia="Roboto" w:hAnsiTheme="majorHAnsi" w:cstheme="majorHAnsi"/>
          <w:bCs/>
        </w:rPr>
        <w:t xml:space="preserve"> </w:t>
      </w:r>
      <w:r w:rsidR="000A2E2D" w:rsidRPr="00565BFA">
        <w:rPr>
          <w:rFonts w:asciiTheme="majorHAnsi" w:eastAsia="Roboto" w:hAnsiTheme="majorHAnsi" w:cstheme="majorHAnsi"/>
          <w:bCs/>
        </w:rPr>
        <w:t xml:space="preserve">um </w:t>
      </w:r>
      <w:r w:rsidRPr="00565BFA">
        <w:rPr>
          <w:rFonts w:asciiTheme="majorHAnsi" w:eastAsia="Roboto" w:hAnsiTheme="majorHAnsi" w:cstheme="majorHAnsi"/>
          <w:bCs/>
        </w:rPr>
        <w:t xml:space="preserve">novo perfil composto por famílias </w:t>
      </w:r>
      <w:r w:rsidR="000A2E2D" w:rsidRPr="00565BFA">
        <w:rPr>
          <w:rFonts w:asciiTheme="majorHAnsi" w:eastAsia="Roboto" w:hAnsiTheme="majorHAnsi" w:cstheme="majorHAnsi"/>
          <w:bCs/>
        </w:rPr>
        <w:t>–</w:t>
      </w:r>
      <w:r w:rsidRPr="00565BFA">
        <w:rPr>
          <w:rFonts w:asciiTheme="majorHAnsi" w:eastAsia="Roboto" w:hAnsiTheme="majorHAnsi" w:cstheme="majorHAnsi"/>
          <w:bCs/>
        </w:rPr>
        <w:t xml:space="preserve"> </w:t>
      </w:r>
      <w:r w:rsidR="000A2E2D" w:rsidRPr="00565BFA">
        <w:rPr>
          <w:rFonts w:asciiTheme="majorHAnsi" w:eastAsia="Roboto" w:hAnsiTheme="majorHAnsi" w:cstheme="majorHAnsi"/>
          <w:bCs/>
        </w:rPr>
        <w:t xml:space="preserve">que conjugam </w:t>
      </w:r>
      <w:r w:rsidRPr="00565BFA">
        <w:rPr>
          <w:rFonts w:asciiTheme="majorHAnsi" w:eastAsia="Roboto" w:hAnsiTheme="majorHAnsi" w:cstheme="majorHAnsi"/>
          <w:bCs/>
        </w:rPr>
        <w:t xml:space="preserve">2 a 3 gerações, em sua maioria com crianças - que nunca vivenciaram </w:t>
      </w:r>
      <w:r w:rsidR="00DC2CB5" w:rsidRPr="00565BFA">
        <w:rPr>
          <w:rFonts w:asciiTheme="majorHAnsi" w:eastAsia="Roboto" w:hAnsiTheme="majorHAnsi" w:cstheme="majorHAnsi"/>
          <w:bCs/>
        </w:rPr>
        <w:t>“</w:t>
      </w:r>
      <w:r w:rsidRPr="00565BFA">
        <w:rPr>
          <w:rFonts w:asciiTheme="majorHAnsi" w:eastAsia="Roboto" w:hAnsiTheme="majorHAnsi" w:cstheme="majorHAnsi"/>
          <w:bCs/>
        </w:rPr>
        <w:t>estar sem teto</w:t>
      </w:r>
      <w:r w:rsidR="00DC2CB5" w:rsidRPr="00565BFA">
        <w:rPr>
          <w:rFonts w:asciiTheme="majorHAnsi" w:eastAsia="Roboto" w:hAnsiTheme="majorHAnsi" w:cstheme="majorHAnsi"/>
          <w:bCs/>
        </w:rPr>
        <w:t>”</w:t>
      </w:r>
      <w:r w:rsidRPr="00565BFA">
        <w:rPr>
          <w:rFonts w:asciiTheme="majorHAnsi" w:eastAsia="Roboto" w:hAnsiTheme="majorHAnsi" w:cstheme="majorHAnsi"/>
          <w:bCs/>
        </w:rPr>
        <w:t xml:space="preserve"> e </w:t>
      </w:r>
      <w:r w:rsidR="00DC2CB5" w:rsidRPr="00565BFA">
        <w:rPr>
          <w:rFonts w:asciiTheme="majorHAnsi" w:eastAsia="Roboto" w:hAnsiTheme="majorHAnsi" w:cstheme="majorHAnsi"/>
          <w:bCs/>
        </w:rPr>
        <w:t>“</w:t>
      </w:r>
      <w:r w:rsidRPr="00565BFA">
        <w:rPr>
          <w:rFonts w:asciiTheme="majorHAnsi" w:eastAsia="Roboto" w:hAnsiTheme="majorHAnsi" w:cstheme="majorHAnsi"/>
          <w:bCs/>
        </w:rPr>
        <w:t>carrega</w:t>
      </w:r>
      <w:r w:rsidR="00DC2CB5" w:rsidRPr="00565BFA">
        <w:rPr>
          <w:rFonts w:asciiTheme="majorHAnsi" w:eastAsia="Roboto" w:hAnsiTheme="majorHAnsi" w:cstheme="majorHAnsi"/>
          <w:bCs/>
        </w:rPr>
        <w:t>r</w:t>
      </w:r>
      <w:r w:rsidRPr="00565BFA">
        <w:rPr>
          <w:rFonts w:asciiTheme="majorHAnsi" w:eastAsia="Roboto" w:hAnsiTheme="majorHAnsi" w:cstheme="majorHAnsi"/>
          <w:bCs/>
        </w:rPr>
        <w:t xml:space="preserve"> consigo</w:t>
      </w:r>
      <w:r w:rsidR="00DC2CB5" w:rsidRPr="00565BFA">
        <w:rPr>
          <w:rFonts w:asciiTheme="majorHAnsi" w:eastAsia="Roboto" w:hAnsiTheme="majorHAnsi" w:cstheme="majorHAnsi"/>
          <w:bCs/>
        </w:rPr>
        <w:t>”, como parte de seu corpo,</w:t>
      </w:r>
      <w:r w:rsidRPr="00565BFA">
        <w:rPr>
          <w:rFonts w:asciiTheme="majorHAnsi" w:eastAsia="Roboto" w:hAnsiTheme="majorHAnsi" w:cstheme="majorHAnsi"/>
          <w:bCs/>
        </w:rPr>
        <w:t xml:space="preserve"> o máximo de pertences que conseguiram preservar da antiga moradia, e a esperança da saída das ruas.</w:t>
      </w:r>
    </w:p>
    <w:p w14:paraId="4FDB8FCD" w14:textId="77777777" w:rsidR="00DE4FBE"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O crescimento expressivo dessa população tem </w:t>
      </w:r>
      <w:r w:rsidR="00DC2CB5" w:rsidRPr="00565BFA">
        <w:rPr>
          <w:rFonts w:asciiTheme="majorHAnsi" w:eastAsia="Roboto" w:hAnsiTheme="majorHAnsi" w:cstheme="majorHAnsi"/>
          <w:bCs/>
        </w:rPr>
        <w:t>como determinantes sociais</w:t>
      </w:r>
      <w:r w:rsidRPr="00565BFA">
        <w:rPr>
          <w:rFonts w:asciiTheme="majorHAnsi" w:eastAsia="Roboto" w:hAnsiTheme="majorHAnsi" w:cstheme="majorHAnsi"/>
          <w:bCs/>
        </w:rPr>
        <w:t xml:space="preserve"> a crise econômica, o aumento do desemprego, as ações de remoções, despejos e desocupações, bem como a condição de pobreza. </w:t>
      </w:r>
    </w:p>
    <w:p w14:paraId="6D3DBB55" w14:textId="4EA5638A" w:rsidR="00806DD1"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Atrelad</w:t>
      </w:r>
      <w:r w:rsidR="00DE4FBE" w:rsidRPr="00565BFA">
        <w:rPr>
          <w:rFonts w:asciiTheme="majorHAnsi" w:eastAsia="Roboto" w:hAnsiTheme="majorHAnsi" w:cstheme="majorHAnsi"/>
          <w:bCs/>
        </w:rPr>
        <w:t>a</w:t>
      </w:r>
      <w:r w:rsidRPr="00565BFA">
        <w:rPr>
          <w:rFonts w:asciiTheme="majorHAnsi" w:eastAsia="Roboto" w:hAnsiTheme="majorHAnsi" w:cstheme="majorHAnsi"/>
          <w:bCs/>
        </w:rPr>
        <w:t xml:space="preserve"> a </w:t>
      </w:r>
      <w:r w:rsidR="00DC2CB5" w:rsidRPr="00565BFA">
        <w:rPr>
          <w:rFonts w:asciiTheme="majorHAnsi" w:eastAsia="Roboto" w:hAnsiTheme="majorHAnsi" w:cstheme="majorHAnsi"/>
          <w:bCs/>
        </w:rPr>
        <w:t>essas condições</w:t>
      </w:r>
      <w:r w:rsidRPr="00565BFA">
        <w:rPr>
          <w:rFonts w:asciiTheme="majorHAnsi" w:eastAsia="Roboto" w:hAnsiTheme="majorHAnsi" w:cstheme="majorHAnsi"/>
          <w:bCs/>
        </w:rPr>
        <w:t>, a atual crise sanitária em conjunto com a</w:t>
      </w:r>
      <w:r w:rsidR="00DC2CB5" w:rsidRPr="00565BFA">
        <w:rPr>
          <w:rFonts w:asciiTheme="majorHAnsi" w:eastAsia="Roboto" w:hAnsiTheme="majorHAnsi" w:cstheme="majorHAnsi"/>
          <w:bCs/>
        </w:rPr>
        <w:t>s ações desarticuladas, dos governos</w:t>
      </w:r>
      <w:r w:rsidRPr="00565BFA">
        <w:rPr>
          <w:rFonts w:asciiTheme="majorHAnsi" w:eastAsia="Roboto" w:hAnsiTheme="majorHAnsi" w:cstheme="majorHAnsi"/>
          <w:bCs/>
        </w:rPr>
        <w:t xml:space="preserve"> federal, estaduais e municipais, </w:t>
      </w:r>
      <w:r w:rsidR="00FC3A40" w:rsidRPr="00565BFA">
        <w:rPr>
          <w:rFonts w:asciiTheme="majorHAnsi" w:eastAsia="Roboto" w:hAnsiTheme="majorHAnsi" w:cstheme="majorHAnsi"/>
          <w:bCs/>
        </w:rPr>
        <w:t>no</w:t>
      </w:r>
      <w:r w:rsidRPr="00565BFA">
        <w:rPr>
          <w:rFonts w:asciiTheme="majorHAnsi" w:eastAsia="Roboto" w:hAnsiTheme="majorHAnsi" w:cstheme="majorHAnsi"/>
          <w:bCs/>
        </w:rPr>
        <w:t xml:space="preserve"> enfrentamento à pandemia fez com que famílias inteiras vivenciem situações de </w:t>
      </w:r>
      <w:r w:rsidR="00FC3A40" w:rsidRPr="00565BFA">
        <w:rPr>
          <w:rFonts w:asciiTheme="majorHAnsi" w:eastAsia="Roboto" w:hAnsiTheme="majorHAnsi" w:cstheme="majorHAnsi"/>
          <w:bCs/>
        </w:rPr>
        <w:t xml:space="preserve">riscos </w:t>
      </w:r>
      <w:r w:rsidRPr="00565BFA">
        <w:rPr>
          <w:rFonts w:asciiTheme="majorHAnsi" w:eastAsia="Roboto" w:hAnsiTheme="majorHAnsi" w:cstheme="majorHAnsi"/>
          <w:bCs/>
        </w:rPr>
        <w:t>e vulnerabilização da vida.</w:t>
      </w:r>
      <w:r w:rsidR="00130CFB" w:rsidRPr="00565BFA">
        <w:rPr>
          <w:rFonts w:asciiTheme="majorHAnsi" w:eastAsia="Roboto" w:hAnsiTheme="majorHAnsi" w:cstheme="majorHAnsi"/>
          <w:bCs/>
        </w:rPr>
        <w:t xml:space="preserve"> </w:t>
      </w:r>
      <w:r w:rsidR="00AD7638" w:rsidRPr="00565BFA">
        <w:rPr>
          <w:rFonts w:asciiTheme="majorHAnsi" w:eastAsia="Roboto" w:hAnsiTheme="majorHAnsi" w:cstheme="majorHAnsi"/>
          <w:bCs/>
        </w:rPr>
        <w:t>Entretanto, não está sendo realizada, pelo Poder Executivo federal, a coordenação nacional necessária para o enfrentamento de tão grave crise, o que aumenta a importância da vacina</w:t>
      </w:r>
      <w:r w:rsidR="00AD7638" w:rsidRPr="00565BFA">
        <w:rPr>
          <w:rFonts w:asciiTheme="majorHAnsi" w:eastAsia="Roboto" w:hAnsiTheme="majorHAnsi" w:cstheme="majorHAnsi"/>
          <w:bCs/>
          <w:vertAlign w:val="superscript"/>
        </w:rPr>
        <w:footnoteReference w:id="6"/>
      </w:r>
      <w:r w:rsidR="00AD7638" w:rsidRPr="00565BFA">
        <w:rPr>
          <w:rFonts w:asciiTheme="majorHAnsi" w:eastAsia="Roboto" w:hAnsiTheme="majorHAnsi" w:cstheme="majorHAnsi"/>
          <w:bCs/>
        </w:rPr>
        <w:t>.</w:t>
      </w:r>
      <w:r w:rsidR="00130CFB" w:rsidRPr="00565BFA">
        <w:rPr>
          <w:rFonts w:asciiTheme="majorHAnsi" w:eastAsia="Roboto" w:hAnsiTheme="majorHAnsi" w:cstheme="majorHAnsi"/>
          <w:bCs/>
        </w:rPr>
        <w:t xml:space="preserve">   </w:t>
      </w:r>
    </w:p>
    <w:p w14:paraId="00000010" w14:textId="5F2017CB"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Evidências científicas relatadas pela Organização Mundial da Saúde, mostram que a moradia insegura</w:t>
      </w:r>
      <w:r w:rsidR="00FC3A40" w:rsidRPr="00565BFA">
        <w:rPr>
          <w:rFonts w:asciiTheme="majorHAnsi" w:eastAsia="Roboto" w:hAnsiTheme="majorHAnsi" w:cstheme="majorHAnsi"/>
          <w:bCs/>
        </w:rPr>
        <w:t>, seja por localização em áreas de risco e/ou ausência</w:t>
      </w:r>
      <w:r w:rsidR="00BC4B53" w:rsidRPr="00565BFA">
        <w:rPr>
          <w:rFonts w:asciiTheme="majorHAnsi" w:eastAsia="Roboto" w:hAnsiTheme="majorHAnsi" w:cstheme="majorHAnsi"/>
          <w:bCs/>
        </w:rPr>
        <w:t>/insuficiência</w:t>
      </w:r>
      <w:r w:rsidR="00FC3A40" w:rsidRPr="00565BFA">
        <w:rPr>
          <w:rFonts w:asciiTheme="majorHAnsi" w:eastAsia="Roboto" w:hAnsiTheme="majorHAnsi" w:cstheme="majorHAnsi"/>
          <w:bCs/>
        </w:rPr>
        <w:t xml:space="preserve"> de saneamento</w:t>
      </w:r>
      <w:r w:rsidRPr="00565BFA">
        <w:rPr>
          <w:rFonts w:asciiTheme="majorHAnsi" w:eastAsia="Roboto" w:hAnsiTheme="majorHAnsi" w:cstheme="majorHAnsi"/>
          <w:bCs/>
        </w:rPr>
        <w:t>, seja por questões relacionadas à acessibilidade</w:t>
      </w:r>
      <w:r w:rsidR="00FC3A40" w:rsidRPr="00565BFA">
        <w:rPr>
          <w:rFonts w:asciiTheme="majorHAnsi" w:eastAsia="Roboto" w:hAnsiTheme="majorHAnsi" w:cstheme="majorHAnsi"/>
          <w:bCs/>
        </w:rPr>
        <w:t xml:space="preserve"> ou</w:t>
      </w:r>
      <w:r w:rsidRPr="00565BFA">
        <w:rPr>
          <w:rFonts w:asciiTheme="majorHAnsi" w:eastAsia="Roboto" w:hAnsiTheme="majorHAnsi" w:cstheme="majorHAnsi"/>
          <w:bCs/>
        </w:rPr>
        <w:t xml:space="preserve"> à posse, é estressante para os seus residentes</w:t>
      </w:r>
      <w:r w:rsidRPr="00565BFA">
        <w:rPr>
          <w:rFonts w:asciiTheme="majorHAnsi" w:eastAsia="Roboto" w:hAnsiTheme="majorHAnsi" w:cstheme="majorHAnsi"/>
          <w:bCs/>
          <w:vertAlign w:val="superscript"/>
        </w:rPr>
        <w:footnoteReference w:id="7"/>
      </w:r>
      <w:r w:rsidRPr="00565BFA">
        <w:rPr>
          <w:rFonts w:asciiTheme="majorHAnsi" w:eastAsia="Roboto" w:hAnsiTheme="majorHAnsi" w:cstheme="majorHAnsi"/>
          <w:bCs/>
        </w:rPr>
        <w:t>.</w:t>
      </w:r>
    </w:p>
    <w:p w14:paraId="40E7375D" w14:textId="7C9F2E06" w:rsidR="00806DD1" w:rsidRPr="00565BFA" w:rsidRDefault="00713B11" w:rsidP="00565BFA">
      <w:pPr>
        <w:shd w:val="clear" w:color="auto" w:fill="FFFFFF"/>
        <w:spacing w:after="60"/>
        <w:jc w:val="both"/>
        <w:rPr>
          <w:rFonts w:asciiTheme="majorHAnsi" w:eastAsia="Roboto" w:hAnsiTheme="majorHAnsi" w:cstheme="majorHAnsi"/>
          <w:bCs/>
        </w:rPr>
      </w:pPr>
      <w:bookmarkStart w:id="1" w:name="_Hlk97975923"/>
      <w:r w:rsidRPr="00565BFA">
        <w:rPr>
          <w:rFonts w:asciiTheme="majorHAnsi" w:eastAsia="Roboto" w:hAnsiTheme="majorHAnsi" w:cstheme="majorHAnsi"/>
          <w:bCs/>
        </w:rPr>
        <w:t xml:space="preserve">Ao mesmo tempo, indicadores relacionados à Covid-19 (adoecimento, mortalidade, </w:t>
      </w:r>
      <w:r w:rsidR="00FC3A40" w:rsidRPr="00565BFA">
        <w:rPr>
          <w:rFonts w:asciiTheme="majorHAnsi" w:eastAsia="Roboto" w:hAnsiTheme="majorHAnsi" w:cstheme="majorHAnsi"/>
          <w:bCs/>
        </w:rPr>
        <w:t xml:space="preserve">sequelas, </w:t>
      </w:r>
      <w:r w:rsidR="005C36E7" w:rsidRPr="00565BFA">
        <w:rPr>
          <w:rFonts w:asciiTheme="majorHAnsi" w:eastAsia="Roboto" w:hAnsiTheme="majorHAnsi" w:cstheme="majorHAnsi"/>
          <w:bCs/>
        </w:rPr>
        <w:t xml:space="preserve">cobertura da população com </w:t>
      </w:r>
      <w:r w:rsidRPr="00565BFA">
        <w:rPr>
          <w:rFonts w:asciiTheme="majorHAnsi" w:eastAsia="Roboto" w:hAnsiTheme="majorHAnsi" w:cstheme="majorHAnsi"/>
          <w:bCs/>
        </w:rPr>
        <w:t>vacinação</w:t>
      </w:r>
      <w:r w:rsidR="005C36E7" w:rsidRPr="00565BFA">
        <w:rPr>
          <w:rFonts w:asciiTheme="majorHAnsi" w:eastAsia="Roboto" w:hAnsiTheme="majorHAnsi" w:cstheme="majorHAnsi"/>
          <w:bCs/>
        </w:rPr>
        <w:t xml:space="preserve"> e</w:t>
      </w:r>
      <w:r w:rsidRPr="00565BFA">
        <w:rPr>
          <w:rFonts w:asciiTheme="majorHAnsi" w:eastAsia="Roboto" w:hAnsiTheme="majorHAnsi" w:cstheme="majorHAnsi"/>
          <w:bCs/>
        </w:rPr>
        <w:t xml:space="preserve"> realização de testes) </w:t>
      </w:r>
      <w:r w:rsidR="00B546B1" w:rsidRPr="00565BFA">
        <w:rPr>
          <w:rFonts w:asciiTheme="majorHAnsi" w:eastAsia="Roboto" w:hAnsiTheme="majorHAnsi" w:cstheme="majorHAnsi"/>
          <w:bCs/>
        </w:rPr>
        <w:t>expõem o cenário das</w:t>
      </w:r>
      <w:r w:rsidRPr="00565BFA">
        <w:rPr>
          <w:rFonts w:asciiTheme="majorHAnsi" w:eastAsia="Roboto" w:hAnsiTheme="majorHAnsi" w:cstheme="majorHAnsi"/>
          <w:bCs/>
        </w:rPr>
        <w:t xml:space="preserve"> desigualdades sobre a incidência da doença e seus efeitos nos diferentes extratos sociais </w:t>
      </w:r>
      <w:r w:rsidR="00A7041C" w:rsidRPr="00565BFA">
        <w:rPr>
          <w:rFonts w:asciiTheme="majorHAnsi" w:eastAsia="Roboto" w:hAnsiTheme="majorHAnsi" w:cstheme="majorHAnsi"/>
          <w:bCs/>
        </w:rPr>
        <w:t xml:space="preserve">e territoriais </w:t>
      </w:r>
      <w:r w:rsidRPr="00565BFA">
        <w:rPr>
          <w:rFonts w:asciiTheme="majorHAnsi" w:eastAsia="Roboto" w:hAnsiTheme="majorHAnsi" w:cstheme="majorHAnsi"/>
          <w:bCs/>
        </w:rPr>
        <w:t xml:space="preserve">da população brasileira. </w:t>
      </w:r>
      <w:r w:rsidR="00806DD1" w:rsidRPr="00565BFA">
        <w:rPr>
          <w:rFonts w:asciiTheme="majorHAnsi" w:eastAsia="Roboto" w:hAnsiTheme="majorHAnsi" w:cstheme="majorHAnsi"/>
          <w:bCs/>
        </w:rPr>
        <w:t>A recomendação técnica</w:t>
      </w:r>
      <w:r w:rsidR="00B837FB" w:rsidRPr="00565BFA">
        <w:rPr>
          <w:rStyle w:val="Refdenotaderodap"/>
          <w:rFonts w:asciiTheme="majorHAnsi" w:eastAsia="Roboto" w:hAnsiTheme="majorHAnsi" w:cstheme="majorHAnsi"/>
          <w:bCs/>
        </w:rPr>
        <w:footnoteReference w:id="8"/>
      </w:r>
      <w:r w:rsidR="00806DD1" w:rsidRPr="00565BFA">
        <w:rPr>
          <w:rFonts w:asciiTheme="majorHAnsi" w:eastAsia="Roboto" w:hAnsiTheme="majorHAnsi" w:cstheme="majorHAnsi"/>
          <w:bCs/>
        </w:rPr>
        <w:t xml:space="preserve"> </w:t>
      </w:r>
      <w:r w:rsidR="00B837FB" w:rsidRPr="00565BFA">
        <w:rPr>
          <w:rFonts w:asciiTheme="majorHAnsi" w:eastAsia="Roboto" w:hAnsiTheme="majorHAnsi" w:cstheme="majorHAnsi"/>
          <w:bCs/>
        </w:rPr>
        <w:t xml:space="preserve">é que sejam </w:t>
      </w:r>
      <w:r w:rsidR="00806DD1" w:rsidRPr="00565BFA">
        <w:rPr>
          <w:rFonts w:asciiTheme="majorHAnsi" w:eastAsia="Roboto" w:hAnsiTheme="majorHAnsi" w:cstheme="majorHAnsi"/>
          <w:bCs/>
        </w:rPr>
        <w:t xml:space="preserve">elaboradas estratégias e colocadas em plano de ação a realização de testes em </w:t>
      </w:r>
      <w:r w:rsidR="00806DD1" w:rsidRPr="00565BFA">
        <w:rPr>
          <w:rFonts w:asciiTheme="majorHAnsi" w:eastAsia="Roboto" w:hAnsiTheme="majorHAnsi" w:cstheme="majorHAnsi"/>
          <w:bCs/>
        </w:rPr>
        <w:lastRenderedPageBreak/>
        <w:t xml:space="preserve">massa e priorização da cobertura de vacinação por meio de identificação de territórios com maiores índices de infectados para que suas populações possam ser priorizadas, conforme apontado pelo estudo do </w:t>
      </w:r>
      <w:proofErr w:type="spellStart"/>
      <w:r w:rsidR="00806DD1" w:rsidRPr="00565BFA">
        <w:rPr>
          <w:rFonts w:asciiTheme="majorHAnsi" w:eastAsia="Roboto" w:hAnsiTheme="majorHAnsi" w:cstheme="majorHAnsi"/>
          <w:bCs/>
        </w:rPr>
        <w:t>LabCidade</w:t>
      </w:r>
      <w:proofErr w:type="spellEnd"/>
      <w:r w:rsidR="00806DD1" w:rsidRPr="00565BFA">
        <w:rPr>
          <w:rFonts w:asciiTheme="majorHAnsi" w:eastAsia="Roboto" w:hAnsiTheme="majorHAnsi" w:cstheme="majorHAnsi"/>
          <w:bCs/>
        </w:rPr>
        <w:t>/FAU/USP</w:t>
      </w:r>
      <w:r w:rsidR="00806DD1" w:rsidRPr="00565BFA">
        <w:rPr>
          <w:rFonts w:asciiTheme="majorHAnsi" w:eastAsia="Roboto" w:hAnsiTheme="majorHAnsi" w:cstheme="majorHAnsi"/>
          <w:bCs/>
          <w:vertAlign w:val="superscript"/>
        </w:rPr>
        <w:footnoteReference w:id="9"/>
      </w:r>
      <w:r w:rsidR="00806DD1" w:rsidRPr="00565BFA">
        <w:rPr>
          <w:rFonts w:asciiTheme="majorHAnsi" w:eastAsia="Roboto" w:hAnsiTheme="majorHAnsi" w:cstheme="majorHAnsi"/>
          <w:bCs/>
        </w:rPr>
        <w:t xml:space="preserve">. Essa medida constituiria um planejamento de impacto populacional com maior potencial de minimizar a transmissão do que pelo critério de faixas etárias e, assim, constituir grupo e espaços coletivo de imunidade que certamente garantiria a proteção necessária às populações mais vulnerabilizadas. </w:t>
      </w:r>
    </w:p>
    <w:p w14:paraId="00000011" w14:textId="47C30C5B"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Populações em condições de pobreza urbana e populações tradicionalmente vulnerabilizadas como negra, indígena e carcerária, têm sido afetadas de forma iníqua, com taxas de incidência, hospitalizações e mortalidade muito mais altas que outros grupos populacionais. São as pessoas mais vulnerabilizadas, em termos das condições de vida, as que </w:t>
      </w:r>
      <w:r w:rsidR="00B546B1" w:rsidRPr="00565BFA">
        <w:rPr>
          <w:rFonts w:asciiTheme="majorHAnsi" w:eastAsia="Roboto" w:hAnsiTheme="majorHAnsi" w:cstheme="majorHAnsi"/>
          <w:bCs/>
        </w:rPr>
        <w:t xml:space="preserve">apresentam </w:t>
      </w:r>
      <w:r w:rsidRPr="00565BFA">
        <w:rPr>
          <w:rFonts w:asciiTheme="majorHAnsi" w:eastAsia="Roboto" w:hAnsiTheme="majorHAnsi" w:cstheme="majorHAnsi"/>
          <w:bCs/>
        </w:rPr>
        <w:t xml:space="preserve">os piores indicadores de Covid-19 quanto ao adoecimento, </w:t>
      </w:r>
      <w:r w:rsidR="00073BA1" w:rsidRPr="00565BFA">
        <w:rPr>
          <w:rFonts w:asciiTheme="majorHAnsi" w:eastAsia="Roboto" w:hAnsiTheme="majorHAnsi" w:cstheme="majorHAnsi"/>
          <w:bCs/>
        </w:rPr>
        <w:t>internações</w:t>
      </w:r>
      <w:r w:rsidR="00073BA1" w:rsidRPr="00565BFA">
        <w:rPr>
          <w:rStyle w:val="Refdenotaderodap"/>
          <w:rFonts w:asciiTheme="majorHAnsi" w:eastAsia="Roboto" w:hAnsiTheme="majorHAnsi" w:cstheme="majorHAnsi"/>
          <w:bCs/>
        </w:rPr>
        <w:footnoteReference w:id="10"/>
      </w:r>
      <w:r w:rsidR="00073BA1" w:rsidRPr="00565BFA">
        <w:rPr>
          <w:rFonts w:asciiTheme="majorHAnsi" w:eastAsia="Roboto" w:hAnsiTheme="majorHAnsi" w:cstheme="majorHAnsi"/>
          <w:bCs/>
        </w:rPr>
        <w:t xml:space="preserve">, </w:t>
      </w:r>
      <w:r w:rsidRPr="00565BFA">
        <w:rPr>
          <w:rFonts w:asciiTheme="majorHAnsi" w:eastAsia="Roboto" w:hAnsiTheme="majorHAnsi" w:cstheme="majorHAnsi"/>
          <w:bCs/>
        </w:rPr>
        <w:t xml:space="preserve">mortalidade e cobertura </w:t>
      </w:r>
      <w:r w:rsidR="00B546B1" w:rsidRPr="00565BFA">
        <w:rPr>
          <w:rFonts w:asciiTheme="majorHAnsi" w:eastAsia="Roboto" w:hAnsiTheme="majorHAnsi" w:cstheme="majorHAnsi"/>
          <w:bCs/>
        </w:rPr>
        <w:t>vacinal</w:t>
      </w:r>
      <w:r w:rsidR="00CF236B" w:rsidRPr="00565BFA">
        <w:rPr>
          <w:rStyle w:val="Refdenotaderodap"/>
          <w:rFonts w:asciiTheme="majorHAnsi" w:hAnsiTheme="majorHAnsi" w:cstheme="majorHAnsi"/>
        </w:rPr>
        <w:footnoteReference w:id="11"/>
      </w:r>
      <w:r w:rsidRPr="00565BFA">
        <w:rPr>
          <w:rFonts w:asciiTheme="majorHAnsi" w:eastAsia="Roboto" w:hAnsiTheme="majorHAnsi" w:cstheme="majorHAnsi"/>
          <w:bCs/>
        </w:rPr>
        <w:t xml:space="preserve">. </w:t>
      </w:r>
      <w:bookmarkStart w:id="2" w:name="_Hlk97975951"/>
      <w:bookmarkEnd w:id="1"/>
      <w:r w:rsidR="00B546B1" w:rsidRPr="00565BFA">
        <w:rPr>
          <w:rFonts w:asciiTheme="majorHAnsi" w:eastAsia="Roboto" w:hAnsiTheme="majorHAnsi" w:cstheme="majorHAnsi"/>
          <w:bCs/>
        </w:rPr>
        <w:t>S</w:t>
      </w:r>
      <w:r w:rsidRPr="00565BFA">
        <w:rPr>
          <w:rFonts w:asciiTheme="majorHAnsi" w:eastAsia="Roboto" w:hAnsiTheme="majorHAnsi" w:cstheme="majorHAnsi"/>
          <w:bCs/>
        </w:rPr>
        <w:t>ão justamente essas pessoas</w:t>
      </w:r>
      <w:r w:rsidR="00B546B1" w:rsidRPr="00565BFA">
        <w:rPr>
          <w:rFonts w:asciiTheme="majorHAnsi" w:eastAsia="Roboto" w:hAnsiTheme="majorHAnsi" w:cstheme="majorHAnsi"/>
          <w:bCs/>
        </w:rPr>
        <w:t>, submetidas ao racismo ambiental</w:t>
      </w:r>
      <w:r w:rsidR="00A7618A" w:rsidRPr="00565BFA">
        <w:rPr>
          <w:rStyle w:val="Refdenotaderodap"/>
          <w:rFonts w:asciiTheme="majorHAnsi" w:eastAsia="Roboto" w:hAnsiTheme="majorHAnsi" w:cstheme="majorHAnsi"/>
          <w:bCs/>
        </w:rPr>
        <w:footnoteReference w:id="12"/>
      </w:r>
      <w:r w:rsidR="00B546B1" w:rsidRPr="00565BFA">
        <w:rPr>
          <w:rFonts w:asciiTheme="majorHAnsi" w:eastAsia="Roboto" w:hAnsiTheme="majorHAnsi" w:cstheme="majorHAnsi"/>
          <w:bCs/>
        </w:rPr>
        <w:t xml:space="preserve">, </w:t>
      </w:r>
      <w:r w:rsidRPr="00565BFA">
        <w:rPr>
          <w:rFonts w:asciiTheme="majorHAnsi" w:eastAsia="Roboto" w:hAnsiTheme="majorHAnsi" w:cstheme="majorHAnsi"/>
          <w:bCs/>
        </w:rPr>
        <w:t xml:space="preserve"> que estão mais expostas ao risco de contaminação</w:t>
      </w:r>
      <w:r w:rsidR="00A7618A" w:rsidRPr="00565BFA">
        <w:rPr>
          <w:rFonts w:asciiTheme="majorHAnsi" w:eastAsia="Roboto" w:hAnsiTheme="majorHAnsi" w:cstheme="majorHAnsi"/>
          <w:bCs/>
        </w:rPr>
        <w:t>,</w:t>
      </w:r>
      <w:r w:rsidRPr="00565BFA">
        <w:rPr>
          <w:rFonts w:asciiTheme="majorHAnsi" w:eastAsia="Roboto" w:hAnsiTheme="majorHAnsi" w:cstheme="majorHAnsi"/>
          <w:bCs/>
        </w:rPr>
        <w:t xml:space="preserve"> exigindo uma estratégia urgente e efetiva que integre ações e políticas públicas de saúde, habitação e renda. </w:t>
      </w:r>
      <w:bookmarkEnd w:id="2"/>
    </w:p>
    <w:p w14:paraId="00000013" w14:textId="3F59145E" w:rsidR="0058167D" w:rsidRPr="00565BFA" w:rsidRDefault="00713B11" w:rsidP="00565BFA">
      <w:pPr>
        <w:shd w:val="clear" w:color="auto" w:fill="FFFFFF"/>
        <w:spacing w:after="60"/>
        <w:jc w:val="both"/>
        <w:rPr>
          <w:rFonts w:asciiTheme="majorHAnsi" w:eastAsia="Roboto" w:hAnsiTheme="majorHAnsi" w:cstheme="majorHAnsi"/>
          <w:bCs/>
        </w:rPr>
      </w:pPr>
      <w:bookmarkStart w:id="3" w:name="_Hlk97975989"/>
      <w:r w:rsidRPr="00565BFA">
        <w:rPr>
          <w:rFonts w:asciiTheme="majorHAnsi" w:eastAsia="Roboto" w:hAnsiTheme="majorHAnsi" w:cstheme="majorHAnsi"/>
          <w:bCs/>
        </w:rPr>
        <w:t>Além de sofrerem com os impactos da crise sanitária, social e econômica associada à Covid</w:t>
      </w:r>
      <w:r w:rsidR="006C3251" w:rsidRPr="00565BFA">
        <w:rPr>
          <w:rFonts w:asciiTheme="majorHAnsi" w:eastAsia="Roboto" w:hAnsiTheme="majorHAnsi" w:cstheme="majorHAnsi"/>
          <w:bCs/>
        </w:rPr>
        <w:t>-</w:t>
      </w:r>
      <w:r w:rsidRPr="00565BFA">
        <w:rPr>
          <w:rFonts w:asciiTheme="majorHAnsi" w:eastAsia="Roboto" w:hAnsiTheme="majorHAnsi" w:cstheme="majorHAnsi"/>
          <w:bCs/>
        </w:rPr>
        <w:t>19, essas  populações mais vulner</w:t>
      </w:r>
      <w:r w:rsidR="006C3251" w:rsidRPr="00565BFA">
        <w:rPr>
          <w:rFonts w:asciiTheme="majorHAnsi" w:eastAsia="Roboto" w:hAnsiTheme="majorHAnsi" w:cstheme="majorHAnsi"/>
          <w:bCs/>
        </w:rPr>
        <w:t xml:space="preserve">abilizadas </w:t>
      </w:r>
      <w:r w:rsidRPr="00565BFA">
        <w:rPr>
          <w:rFonts w:asciiTheme="majorHAnsi" w:eastAsia="Roboto" w:hAnsiTheme="majorHAnsi" w:cstheme="majorHAnsi"/>
          <w:bCs/>
        </w:rPr>
        <w:t xml:space="preserve">tendem a ser as mais afetadas pelas consequências negativas das mudanças climáticas, motivos pelos quais urge reconhecer que o Estado, por meio </w:t>
      </w:r>
      <w:r w:rsidR="006C3251" w:rsidRPr="00565BFA">
        <w:rPr>
          <w:rFonts w:asciiTheme="majorHAnsi" w:eastAsia="Roboto" w:hAnsiTheme="majorHAnsi" w:cstheme="majorHAnsi"/>
          <w:bCs/>
        </w:rPr>
        <w:t xml:space="preserve">dos </w:t>
      </w:r>
      <w:r w:rsidRPr="00565BFA">
        <w:rPr>
          <w:rFonts w:asciiTheme="majorHAnsi" w:eastAsia="Roboto" w:hAnsiTheme="majorHAnsi" w:cstheme="majorHAnsi"/>
          <w:bCs/>
        </w:rPr>
        <w:t xml:space="preserve">governos </w:t>
      </w:r>
      <w:r w:rsidR="006C3251" w:rsidRPr="00565BFA">
        <w:rPr>
          <w:rFonts w:asciiTheme="majorHAnsi" w:eastAsia="Roboto" w:hAnsiTheme="majorHAnsi" w:cstheme="majorHAnsi"/>
          <w:bCs/>
        </w:rPr>
        <w:t xml:space="preserve">e instituições </w:t>
      </w:r>
      <w:r w:rsidRPr="00565BFA">
        <w:rPr>
          <w:rFonts w:asciiTheme="majorHAnsi" w:eastAsia="Roboto" w:hAnsiTheme="majorHAnsi" w:cstheme="majorHAnsi"/>
          <w:bCs/>
        </w:rPr>
        <w:t>em todos os níveis</w:t>
      </w:r>
      <w:r w:rsidR="00E80335" w:rsidRPr="00565BFA">
        <w:rPr>
          <w:rFonts w:asciiTheme="majorHAnsi" w:eastAsia="Roboto" w:hAnsiTheme="majorHAnsi" w:cstheme="majorHAnsi"/>
          <w:bCs/>
        </w:rPr>
        <w:t xml:space="preserve"> de gestão</w:t>
      </w:r>
      <w:r w:rsidRPr="00565BFA">
        <w:rPr>
          <w:rFonts w:asciiTheme="majorHAnsi" w:eastAsia="Roboto" w:hAnsiTheme="majorHAnsi" w:cstheme="majorHAnsi"/>
          <w:bCs/>
        </w:rPr>
        <w:t xml:space="preserve">, deve promover políticas de promoção da saúde e proteção à vida de todas as pessoas, em particular daquelas mais </w:t>
      </w:r>
      <w:r w:rsidR="00E80335" w:rsidRPr="00565BFA">
        <w:rPr>
          <w:rFonts w:asciiTheme="majorHAnsi" w:eastAsia="Roboto" w:hAnsiTheme="majorHAnsi" w:cstheme="majorHAnsi"/>
          <w:bCs/>
        </w:rPr>
        <w:t>expostas aos efeitos das desigualdades sociais, como</w:t>
      </w:r>
      <w:r w:rsidRPr="00565BFA">
        <w:rPr>
          <w:rFonts w:asciiTheme="majorHAnsi" w:eastAsia="Roboto" w:hAnsiTheme="majorHAnsi" w:cstheme="majorHAnsi"/>
          <w:bCs/>
        </w:rPr>
        <w:t xml:space="preserve"> no caso do Brasil</w:t>
      </w:r>
      <w:r w:rsidR="00B71044" w:rsidRPr="00565BFA">
        <w:rPr>
          <w:rFonts w:asciiTheme="majorHAnsi" w:eastAsia="Roboto" w:hAnsiTheme="majorHAnsi" w:cstheme="majorHAnsi"/>
          <w:bCs/>
        </w:rPr>
        <w:t>.</w:t>
      </w:r>
      <w:r w:rsidR="00E80335" w:rsidRPr="00565BFA">
        <w:rPr>
          <w:rFonts w:asciiTheme="majorHAnsi" w:eastAsia="Roboto" w:hAnsiTheme="majorHAnsi" w:cstheme="majorHAnsi"/>
          <w:bCs/>
        </w:rPr>
        <w:t xml:space="preserve"> Esses “condenados da terra”</w:t>
      </w:r>
      <w:r w:rsidR="00E80335" w:rsidRPr="00565BFA">
        <w:rPr>
          <w:rStyle w:val="Refdenotaderodap"/>
          <w:rFonts w:asciiTheme="majorHAnsi" w:eastAsia="Roboto" w:hAnsiTheme="majorHAnsi" w:cstheme="majorHAnsi"/>
          <w:bCs/>
        </w:rPr>
        <w:footnoteReference w:id="13"/>
      </w:r>
      <w:r w:rsidRPr="00565BFA">
        <w:rPr>
          <w:rFonts w:asciiTheme="majorHAnsi" w:eastAsia="Roboto" w:hAnsiTheme="majorHAnsi" w:cstheme="majorHAnsi"/>
          <w:bCs/>
        </w:rPr>
        <w:t xml:space="preserve"> </w:t>
      </w:r>
      <w:r w:rsidR="006C3251" w:rsidRPr="00565BFA">
        <w:rPr>
          <w:rFonts w:asciiTheme="majorHAnsi" w:eastAsia="Roboto" w:hAnsiTheme="majorHAnsi" w:cstheme="majorHAnsi"/>
          <w:bCs/>
        </w:rPr>
        <w:t>–</w:t>
      </w:r>
      <w:r w:rsidR="00FF6724" w:rsidRPr="00565BFA">
        <w:rPr>
          <w:rFonts w:asciiTheme="majorHAnsi" w:eastAsia="Roboto" w:hAnsiTheme="majorHAnsi" w:cstheme="majorHAnsi"/>
          <w:bCs/>
        </w:rPr>
        <w:t xml:space="preserve"> </w:t>
      </w:r>
      <w:r w:rsidR="006C3251" w:rsidRPr="00565BFA">
        <w:rPr>
          <w:rFonts w:asciiTheme="majorHAnsi" w:eastAsia="Roboto" w:hAnsiTheme="majorHAnsi" w:cstheme="majorHAnsi"/>
          <w:bCs/>
        </w:rPr>
        <w:t>m</w:t>
      </w:r>
      <w:r w:rsidRPr="00565BFA">
        <w:rPr>
          <w:rFonts w:asciiTheme="majorHAnsi" w:eastAsia="Roboto" w:hAnsiTheme="majorHAnsi" w:cstheme="majorHAnsi"/>
          <w:bCs/>
        </w:rPr>
        <w:t xml:space="preserve">oradores de favelas, cortiços, ocupações, acampamentos, </w:t>
      </w:r>
      <w:r w:rsidR="00DE4FBE" w:rsidRPr="00565BFA">
        <w:rPr>
          <w:rFonts w:asciiTheme="majorHAnsi" w:eastAsia="Roboto" w:hAnsiTheme="majorHAnsi" w:cstheme="majorHAnsi"/>
          <w:bCs/>
        </w:rPr>
        <w:t>sem-terra</w:t>
      </w:r>
      <w:r w:rsidRPr="00565BFA">
        <w:rPr>
          <w:rFonts w:asciiTheme="majorHAnsi" w:eastAsia="Roboto" w:hAnsiTheme="majorHAnsi" w:cstheme="majorHAnsi"/>
          <w:bCs/>
        </w:rPr>
        <w:t xml:space="preserve"> e sem teto</w:t>
      </w:r>
      <w:r w:rsidR="006C3251" w:rsidRPr="00565BFA">
        <w:rPr>
          <w:rFonts w:asciiTheme="majorHAnsi" w:eastAsia="Roboto" w:hAnsiTheme="majorHAnsi" w:cstheme="majorHAnsi"/>
          <w:bCs/>
        </w:rPr>
        <w:t xml:space="preserve"> – </w:t>
      </w:r>
      <w:r w:rsidRPr="00565BFA">
        <w:rPr>
          <w:rFonts w:asciiTheme="majorHAnsi" w:eastAsia="Roboto" w:hAnsiTheme="majorHAnsi" w:cstheme="majorHAnsi"/>
          <w:bCs/>
        </w:rPr>
        <w:t>estão em maior risco</w:t>
      </w:r>
      <w:r w:rsidR="00FF6724" w:rsidRPr="00565BFA">
        <w:rPr>
          <w:rFonts w:asciiTheme="majorHAnsi" w:eastAsia="Roboto" w:hAnsiTheme="majorHAnsi" w:cstheme="majorHAnsi"/>
          <w:bCs/>
        </w:rPr>
        <w:t xml:space="preserve"> de adoe</w:t>
      </w:r>
      <w:r w:rsidR="00A7041C" w:rsidRPr="00565BFA">
        <w:rPr>
          <w:rFonts w:asciiTheme="majorHAnsi" w:eastAsia="Roboto" w:hAnsiTheme="majorHAnsi" w:cstheme="majorHAnsi"/>
          <w:bCs/>
        </w:rPr>
        <w:t>c</w:t>
      </w:r>
      <w:r w:rsidR="00FF6724" w:rsidRPr="00565BFA">
        <w:rPr>
          <w:rFonts w:asciiTheme="majorHAnsi" w:eastAsia="Roboto" w:hAnsiTheme="majorHAnsi" w:cstheme="majorHAnsi"/>
          <w:bCs/>
        </w:rPr>
        <w:t>er e morrer,</w:t>
      </w:r>
      <w:r w:rsidRPr="00565BFA">
        <w:rPr>
          <w:rFonts w:asciiTheme="majorHAnsi" w:eastAsia="Roboto" w:hAnsiTheme="majorHAnsi" w:cstheme="majorHAnsi"/>
          <w:bCs/>
        </w:rPr>
        <w:t xml:space="preserve"> dado o estado de necessidade, privação material e moradia precária ou improvisada</w:t>
      </w:r>
      <w:r w:rsidRPr="00565BFA">
        <w:rPr>
          <w:rFonts w:asciiTheme="majorHAnsi" w:eastAsia="Roboto" w:hAnsiTheme="majorHAnsi" w:cstheme="majorHAnsi"/>
          <w:bCs/>
          <w:vertAlign w:val="superscript"/>
        </w:rPr>
        <w:footnoteReference w:id="14"/>
      </w:r>
      <w:r w:rsidRPr="00565BFA">
        <w:rPr>
          <w:rFonts w:asciiTheme="majorHAnsi" w:eastAsia="Roboto" w:hAnsiTheme="majorHAnsi" w:cstheme="majorHAnsi"/>
          <w:bCs/>
        </w:rPr>
        <w:t>.</w:t>
      </w:r>
    </w:p>
    <w:p w14:paraId="00000015" w14:textId="56F0D5AE"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A pandemia não acabará nos próximos meses</w:t>
      </w:r>
      <w:r w:rsidR="00FF6724" w:rsidRPr="00565BFA">
        <w:rPr>
          <w:rFonts w:asciiTheme="majorHAnsi" w:eastAsia="Roboto" w:hAnsiTheme="majorHAnsi" w:cstheme="majorHAnsi"/>
          <w:bCs/>
        </w:rPr>
        <w:t>,</w:t>
      </w:r>
      <w:r w:rsidRPr="00565BFA">
        <w:rPr>
          <w:rFonts w:asciiTheme="majorHAnsi" w:eastAsia="Roboto" w:hAnsiTheme="majorHAnsi" w:cstheme="majorHAnsi"/>
          <w:bCs/>
        </w:rPr>
        <w:t xml:space="preserve"> e mesmo </w:t>
      </w:r>
      <w:r w:rsidR="00FF6724" w:rsidRPr="00565BFA">
        <w:rPr>
          <w:rFonts w:asciiTheme="majorHAnsi" w:eastAsia="Roboto" w:hAnsiTheme="majorHAnsi" w:cstheme="majorHAnsi"/>
          <w:bCs/>
        </w:rPr>
        <w:t xml:space="preserve">que </w:t>
      </w:r>
      <w:r w:rsidRPr="00565BFA">
        <w:rPr>
          <w:rFonts w:asciiTheme="majorHAnsi" w:eastAsia="Roboto" w:hAnsiTheme="majorHAnsi" w:cstheme="majorHAnsi"/>
          <w:bCs/>
        </w:rPr>
        <w:t>acabasse</w:t>
      </w:r>
      <w:r w:rsidR="00FF6724" w:rsidRPr="00565BFA">
        <w:rPr>
          <w:rFonts w:asciiTheme="majorHAnsi" w:eastAsia="Roboto" w:hAnsiTheme="majorHAnsi" w:cstheme="majorHAnsi"/>
          <w:bCs/>
        </w:rPr>
        <w:t>,</w:t>
      </w:r>
      <w:r w:rsidRPr="00565BFA">
        <w:rPr>
          <w:rFonts w:asciiTheme="majorHAnsi" w:eastAsia="Roboto" w:hAnsiTheme="majorHAnsi" w:cstheme="majorHAnsi"/>
          <w:bCs/>
        </w:rPr>
        <w:t xml:space="preserve"> as condições de vida dessas pessoas </w:t>
      </w:r>
      <w:r w:rsidR="00FF6724" w:rsidRPr="00565BFA">
        <w:rPr>
          <w:rFonts w:asciiTheme="majorHAnsi" w:eastAsia="Roboto" w:hAnsiTheme="majorHAnsi" w:cstheme="majorHAnsi"/>
          <w:bCs/>
        </w:rPr>
        <w:t xml:space="preserve">exigem </w:t>
      </w:r>
      <w:r w:rsidRPr="00565BFA">
        <w:rPr>
          <w:rFonts w:asciiTheme="majorHAnsi" w:eastAsia="Roboto" w:hAnsiTheme="majorHAnsi" w:cstheme="majorHAnsi"/>
          <w:bCs/>
        </w:rPr>
        <w:t>ações da saúde pública articulada</w:t>
      </w:r>
      <w:r w:rsidR="00DE4FBE" w:rsidRPr="00565BFA">
        <w:rPr>
          <w:rFonts w:asciiTheme="majorHAnsi" w:eastAsia="Roboto" w:hAnsiTheme="majorHAnsi" w:cstheme="majorHAnsi"/>
          <w:bCs/>
        </w:rPr>
        <w:t>s</w:t>
      </w:r>
      <w:r w:rsidRPr="00565BFA">
        <w:rPr>
          <w:rFonts w:asciiTheme="majorHAnsi" w:eastAsia="Roboto" w:hAnsiTheme="majorHAnsi" w:cstheme="majorHAnsi"/>
          <w:bCs/>
        </w:rPr>
        <w:t xml:space="preserve"> com as demais políticas de proteção social. As remoções, os despejos e as desocupações aumentam a</w:t>
      </w:r>
      <w:r w:rsidR="00FF6724" w:rsidRPr="00565BFA">
        <w:rPr>
          <w:rFonts w:asciiTheme="majorHAnsi" w:eastAsia="Roboto" w:hAnsiTheme="majorHAnsi" w:cstheme="majorHAnsi"/>
          <w:bCs/>
        </w:rPr>
        <w:t xml:space="preserve"> situação de </w:t>
      </w:r>
      <w:r w:rsidRPr="00565BFA">
        <w:rPr>
          <w:rFonts w:asciiTheme="majorHAnsi" w:eastAsia="Roboto" w:hAnsiTheme="majorHAnsi" w:cstheme="majorHAnsi"/>
          <w:bCs/>
        </w:rPr>
        <w:t>vulnerabilidade dessas pessoas e afeta</w:t>
      </w:r>
      <w:r w:rsidR="00DE4FBE" w:rsidRPr="00565BFA">
        <w:rPr>
          <w:rFonts w:asciiTheme="majorHAnsi" w:eastAsia="Roboto" w:hAnsiTheme="majorHAnsi" w:cstheme="majorHAnsi"/>
          <w:bCs/>
        </w:rPr>
        <w:t>m</w:t>
      </w:r>
      <w:r w:rsidRPr="00565BFA">
        <w:rPr>
          <w:rFonts w:asciiTheme="majorHAnsi" w:eastAsia="Roboto" w:hAnsiTheme="majorHAnsi" w:cstheme="majorHAnsi"/>
          <w:bCs/>
        </w:rPr>
        <w:t xml:space="preserve"> suas condições de saúde. A</w:t>
      </w:r>
      <w:r w:rsidR="00FF6724" w:rsidRPr="00565BFA">
        <w:rPr>
          <w:rFonts w:asciiTheme="majorHAnsi" w:eastAsia="Roboto" w:hAnsiTheme="majorHAnsi" w:cstheme="majorHAnsi"/>
          <w:bCs/>
        </w:rPr>
        <w:t xml:space="preserve"> </w:t>
      </w:r>
      <w:r w:rsidR="007851D0" w:rsidRPr="00565BFA">
        <w:rPr>
          <w:rFonts w:asciiTheme="majorHAnsi" w:eastAsia="Roboto" w:hAnsiTheme="majorHAnsi" w:cstheme="majorHAnsi"/>
          <w:bCs/>
        </w:rPr>
        <w:t>s</w:t>
      </w:r>
      <w:r w:rsidRPr="00565BFA">
        <w:rPr>
          <w:rFonts w:asciiTheme="majorHAnsi" w:eastAsia="Roboto" w:hAnsiTheme="majorHAnsi" w:cstheme="majorHAnsi"/>
          <w:bCs/>
        </w:rPr>
        <w:t>uspen</w:t>
      </w:r>
      <w:r w:rsidR="00C40FA8">
        <w:rPr>
          <w:rFonts w:asciiTheme="majorHAnsi" w:eastAsia="Roboto" w:hAnsiTheme="majorHAnsi" w:cstheme="majorHAnsi"/>
          <w:bCs/>
        </w:rPr>
        <w:t>s</w:t>
      </w:r>
      <w:r w:rsidR="007851D0" w:rsidRPr="00565BFA">
        <w:rPr>
          <w:rFonts w:asciiTheme="majorHAnsi" w:eastAsia="Roboto" w:hAnsiTheme="majorHAnsi" w:cstheme="majorHAnsi"/>
          <w:bCs/>
        </w:rPr>
        <w:t>ão</w:t>
      </w:r>
      <w:r w:rsidRPr="00565BFA">
        <w:rPr>
          <w:rFonts w:asciiTheme="majorHAnsi" w:eastAsia="Roboto" w:hAnsiTheme="majorHAnsi" w:cstheme="majorHAnsi"/>
          <w:bCs/>
        </w:rPr>
        <w:t xml:space="preserve"> de </w:t>
      </w:r>
      <w:r w:rsidRPr="00565BFA">
        <w:rPr>
          <w:rFonts w:asciiTheme="majorHAnsi" w:eastAsia="Roboto" w:hAnsiTheme="majorHAnsi" w:cstheme="majorHAnsi"/>
          <w:bCs/>
        </w:rPr>
        <w:lastRenderedPageBreak/>
        <w:t>remoções, despejos e desocupações é uma questão de segurança sanitária, para além de segurança social (e é preciso que o prazo seja estendido).</w:t>
      </w:r>
      <w:r w:rsidR="006C3251" w:rsidRPr="00565BFA">
        <w:rPr>
          <w:rFonts w:asciiTheme="majorHAnsi" w:eastAsia="Roboto" w:hAnsiTheme="majorHAnsi" w:cstheme="majorHAnsi"/>
          <w:bCs/>
        </w:rPr>
        <w:t xml:space="preserve">     </w:t>
      </w:r>
    </w:p>
    <w:p w14:paraId="00000016" w14:textId="6746658D"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Será insuficiente o controle exclusivamente pela perspectiva individual.</w:t>
      </w:r>
      <w:bookmarkStart w:id="4" w:name="_Hlk97976015"/>
      <w:r w:rsidRPr="00565BFA">
        <w:rPr>
          <w:rFonts w:asciiTheme="majorHAnsi" w:eastAsia="Roboto" w:hAnsiTheme="majorHAnsi" w:cstheme="majorHAnsi"/>
          <w:bCs/>
        </w:rPr>
        <w:t xml:space="preserve"> </w:t>
      </w:r>
      <w:bookmarkEnd w:id="3"/>
      <w:r w:rsidRPr="00565BFA">
        <w:rPr>
          <w:rFonts w:asciiTheme="majorHAnsi" w:eastAsia="Roboto" w:hAnsiTheme="majorHAnsi" w:cstheme="majorHAnsi"/>
          <w:bCs/>
        </w:rPr>
        <w:t>A prevenção à exposição</w:t>
      </w:r>
      <w:r w:rsidR="00CD22C5" w:rsidRPr="00565BFA">
        <w:rPr>
          <w:rFonts w:asciiTheme="majorHAnsi" w:eastAsia="Roboto" w:hAnsiTheme="majorHAnsi" w:cstheme="majorHAnsi"/>
          <w:bCs/>
        </w:rPr>
        <w:t xml:space="preserve"> de riscos</w:t>
      </w:r>
      <w:r w:rsidRPr="00565BFA">
        <w:rPr>
          <w:rFonts w:asciiTheme="majorHAnsi" w:eastAsia="Roboto" w:hAnsiTheme="majorHAnsi" w:cstheme="majorHAnsi"/>
          <w:bCs/>
        </w:rPr>
        <w:t xml:space="preserve"> deve adotar </w:t>
      </w:r>
      <w:r w:rsidR="00CD22C5" w:rsidRPr="00565BFA">
        <w:rPr>
          <w:rFonts w:asciiTheme="majorHAnsi" w:eastAsia="Roboto" w:hAnsiTheme="majorHAnsi" w:cstheme="majorHAnsi"/>
          <w:bCs/>
        </w:rPr>
        <w:t xml:space="preserve">medidas não farmacológicas como </w:t>
      </w:r>
      <w:r w:rsidRPr="00565BFA">
        <w:rPr>
          <w:rFonts w:asciiTheme="majorHAnsi" w:eastAsia="Roboto" w:hAnsiTheme="majorHAnsi" w:cstheme="majorHAnsi"/>
          <w:bCs/>
        </w:rPr>
        <w:t xml:space="preserve">o distanciamento físico entre as pessoas, evitando-se aglomerações, fazendo uso de máscaras, higienização das mãos e a vacinação como estratégias coletivas para diminuir os percentuais de transmissão do vírus. A implementação de vigilância epidemiológica incluindo testagem em massa é fundamental para identificar os assintomáticos e orientar o isolamento dos mesmos, bem como rastrear os contactantes e garantir o controle da transmissão. Todas essas medidas precisam ser realizadas com equidade nos diferentes </w:t>
      </w:r>
      <w:r w:rsidR="00EB445B" w:rsidRPr="00565BFA">
        <w:rPr>
          <w:rFonts w:asciiTheme="majorHAnsi" w:eastAsia="Roboto" w:hAnsiTheme="majorHAnsi" w:cstheme="majorHAnsi"/>
          <w:bCs/>
        </w:rPr>
        <w:t>territórios</w:t>
      </w:r>
      <w:r w:rsidRPr="00565BFA">
        <w:rPr>
          <w:rFonts w:asciiTheme="majorHAnsi" w:eastAsia="Roboto" w:hAnsiTheme="majorHAnsi" w:cstheme="majorHAnsi"/>
          <w:bCs/>
        </w:rPr>
        <w:t>. Os processos de remoções, despejos e desocupações afetam ainda mais a desigualdade no enfrentamento à pandemia e suas consequências.</w:t>
      </w:r>
      <w:r w:rsidR="002C3B36" w:rsidRPr="00565BFA">
        <w:rPr>
          <w:rFonts w:asciiTheme="majorHAnsi" w:eastAsia="Roboto" w:hAnsiTheme="majorHAnsi" w:cstheme="majorHAnsi"/>
          <w:bCs/>
        </w:rPr>
        <w:t xml:space="preserve">     </w:t>
      </w:r>
    </w:p>
    <w:bookmarkEnd w:id="4"/>
    <w:p w14:paraId="00000018" w14:textId="3C3DEA8C"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A aplicação dos conceitos de exposição e risco em epidemiologia são mais adequados para populações por proporcionar abordagem coletiva</w:t>
      </w:r>
      <w:r w:rsidR="00CD22C5" w:rsidRPr="00565BFA">
        <w:rPr>
          <w:rFonts w:asciiTheme="majorHAnsi" w:eastAsia="Roboto" w:hAnsiTheme="majorHAnsi" w:cstheme="majorHAnsi"/>
          <w:bCs/>
        </w:rPr>
        <w:t>, e devem estar associado</w:t>
      </w:r>
      <w:r w:rsidR="00DD7825" w:rsidRPr="00565BFA">
        <w:rPr>
          <w:rFonts w:asciiTheme="majorHAnsi" w:eastAsia="Roboto" w:hAnsiTheme="majorHAnsi" w:cstheme="majorHAnsi"/>
          <w:bCs/>
        </w:rPr>
        <w:t>s</w:t>
      </w:r>
      <w:r w:rsidR="00CD22C5" w:rsidRPr="00565BFA">
        <w:rPr>
          <w:rFonts w:asciiTheme="majorHAnsi" w:eastAsia="Roboto" w:hAnsiTheme="majorHAnsi" w:cstheme="majorHAnsi"/>
          <w:bCs/>
        </w:rPr>
        <w:t xml:space="preserve"> ao de vulnerabilidade que acrescenta elementos contextuais e condições </w:t>
      </w:r>
      <w:r w:rsidR="00BF180D" w:rsidRPr="00565BFA">
        <w:rPr>
          <w:rFonts w:asciiTheme="majorHAnsi" w:eastAsia="Roboto" w:hAnsiTheme="majorHAnsi" w:cstheme="majorHAnsi"/>
          <w:bCs/>
        </w:rPr>
        <w:t xml:space="preserve">singulares </w:t>
      </w:r>
      <w:r w:rsidR="00CD22C5" w:rsidRPr="00565BFA">
        <w:rPr>
          <w:rFonts w:asciiTheme="majorHAnsi" w:eastAsia="Roboto" w:hAnsiTheme="majorHAnsi" w:cstheme="majorHAnsi"/>
          <w:bCs/>
        </w:rPr>
        <w:t>de indivíduos e grupos</w:t>
      </w:r>
      <w:r w:rsidRPr="00565BFA">
        <w:rPr>
          <w:rFonts w:asciiTheme="majorHAnsi" w:eastAsia="Roboto" w:hAnsiTheme="majorHAnsi" w:cstheme="majorHAnsi"/>
          <w:bCs/>
        </w:rPr>
        <w:t xml:space="preserve">. A exposição ao risco de contaminação, do ponto de vista da ciência da epidemiologia, não representa uma situação pontual de cada pessoa, mas uma experiência continuada com variações de intensidade, frequência e duração ao longo do tempo. E </w:t>
      </w:r>
      <w:bookmarkStart w:id="5" w:name="_Hlk97976040"/>
      <w:r w:rsidRPr="00565BFA">
        <w:rPr>
          <w:rFonts w:asciiTheme="majorHAnsi" w:eastAsia="Roboto" w:hAnsiTheme="majorHAnsi" w:cstheme="majorHAnsi"/>
          <w:bCs/>
        </w:rPr>
        <w:t>o risco é a probabilidade de um membro da população desenvolver a Covid-19 num período de tempo, diante da magnitude da exposição ao coronavírus. Assim as populações mais vulnerabilizadas são comumente as mais expostas ao risco de contaminação e transmissão do vírus quando comparadas às populações com moradia, saneamento, emprego, melhor mobilidade e com possibilidade de distanciamento</w:t>
      </w:r>
      <w:r w:rsidR="0056335C" w:rsidRPr="00565BFA">
        <w:rPr>
          <w:rFonts w:asciiTheme="majorHAnsi" w:eastAsia="Roboto" w:hAnsiTheme="majorHAnsi" w:cstheme="majorHAnsi"/>
          <w:bCs/>
        </w:rPr>
        <w:t xml:space="preserve">, o que reforça a necessidade </w:t>
      </w:r>
      <w:r w:rsidR="00D80DD0" w:rsidRPr="00565BFA">
        <w:rPr>
          <w:rFonts w:asciiTheme="majorHAnsi" w:eastAsia="Roboto" w:hAnsiTheme="majorHAnsi" w:cstheme="majorHAnsi"/>
          <w:bCs/>
        </w:rPr>
        <w:t>de o</w:t>
      </w:r>
      <w:r w:rsidR="0056335C" w:rsidRPr="00565BFA">
        <w:rPr>
          <w:rFonts w:asciiTheme="majorHAnsi" w:eastAsia="Roboto" w:hAnsiTheme="majorHAnsi" w:cstheme="majorHAnsi"/>
          <w:bCs/>
        </w:rPr>
        <w:t xml:space="preserve"> Estado garantir políticas públicas para atender às necessidades básicas da população</w:t>
      </w:r>
      <w:r w:rsidR="00C7242C" w:rsidRPr="00565BFA">
        <w:rPr>
          <w:rFonts w:asciiTheme="majorHAnsi" w:eastAsia="Roboto" w:hAnsiTheme="majorHAnsi" w:cstheme="majorHAnsi"/>
          <w:bCs/>
        </w:rPr>
        <w:t xml:space="preserve"> que possa lhes assegurar bem estar e dignidade de vida</w:t>
      </w:r>
      <w:r w:rsidRPr="00565BFA">
        <w:rPr>
          <w:rFonts w:asciiTheme="majorHAnsi" w:eastAsia="Roboto" w:hAnsiTheme="majorHAnsi" w:cstheme="majorHAnsi"/>
          <w:bCs/>
        </w:rPr>
        <w:t>.</w:t>
      </w:r>
      <w:bookmarkEnd w:id="5"/>
    </w:p>
    <w:p w14:paraId="0000001C" w14:textId="581ACD77"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Cabe ressaltar que a moradia está no rol de direitos fundamentais da Constituição Federal, com a edição da Emenda Constitucional n. 26. Além disso, o Brasil é signatário do Pacto Internacional dos Direitos Sociais, Econômicos e Culturais (PIDESC, ONU, 1996) com destaque para o direito à moradia. Direito esse presente também nas seguintes convenções: Convenção Internacional sobre a Eliminação de todas as Formas de Discriminação Racial (1965); a Convenção Internacional sobre a Eliminação de todas as Formas de Discriminação da Mulher (1979); a Convenção sobre os Direitos da Criança (1989); a Convenção dos Trabalhadores Migrantes (1990); e a Convenção 169 da Organização Internacional do Trabalho (OIT) sobre Povos Indígenas e Tribais (1989). Além do Estatuto da Cidade (Lei n. 10.257/2001).</w:t>
      </w:r>
    </w:p>
    <w:p w14:paraId="0000001D" w14:textId="77777777"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Destaca-se ainda a Recomendação n.90, de 2 de março de 2021 (CNJ) que recomendou a avaliação criteriosa das remoções coletivas, bem como o cumprimento da resolução 10/2018 do CNDH.</w:t>
      </w:r>
    </w:p>
    <w:p w14:paraId="0000001E" w14:textId="2C4C160D"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No campo internacional, a ONU divulgou o documento “Covid-19 </w:t>
      </w:r>
      <w:proofErr w:type="spellStart"/>
      <w:r w:rsidRPr="00565BFA">
        <w:rPr>
          <w:rFonts w:asciiTheme="majorHAnsi" w:eastAsia="Roboto" w:hAnsiTheme="majorHAnsi" w:cstheme="majorHAnsi"/>
          <w:bCs/>
        </w:rPr>
        <w:t>Guidance</w:t>
      </w:r>
      <w:proofErr w:type="spellEnd"/>
      <w:r w:rsidRPr="00565BFA">
        <w:rPr>
          <w:rFonts w:asciiTheme="majorHAnsi" w:eastAsia="Roboto" w:hAnsiTheme="majorHAnsi" w:cstheme="majorHAnsi"/>
          <w:bCs/>
        </w:rPr>
        <w:t>”</w:t>
      </w:r>
      <w:r w:rsidRPr="00565BFA">
        <w:rPr>
          <w:rFonts w:asciiTheme="majorHAnsi" w:eastAsia="Roboto" w:hAnsiTheme="majorHAnsi" w:cstheme="majorHAnsi"/>
          <w:bCs/>
        </w:rPr>
        <w:footnoteReference w:id="15"/>
      </w:r>
      <w:r w:rsidRPr="00565BFA">
        <w:rPr>
          <w:rFonts w:asciiTheme="majorHAnsi" w:eastAsia="Roboto" w:hAnsiTheme="majorHAnsi" w:cstheme="majorHAnsi"/>
          <w:bCs/>
        </w:rPr>
        <w:t>, e no capítulo “</w:t>
      </w:r>
      <w:proofErr w:type="spellStart"/>
      <w:r w:rsidRPr="00565BFA">
        <w:rPr>
          <w:rFonts w:asciiTheme="majorHAnsi" w:eastAsia="Roboto" w:hAnsiTheme="majorHAnsi" w:cstheme="majorHAnsi"/>
          <w:bCs/>
        </w:rPr>
        <w:t>housing</w:t>
      </w:r>
      <w:proofErr w:type="spellEnd"/>
      <w:r w:rsidRPr="00565BFA">
        <w:rPr>
          <w:rFonts w:asciiTheme="majorHAnsi" w:eastAsia="Roboto" w:hAnsiTheme="majorHAnsi" w:cstheme="majorHAnsi"/>
          <w:bCs/>
        </w:rPr>
        <w:t>”</w:t>
      </w:r>
      <w:r w:rsidR="002C0824" w:rsidRPr="00565BFA">
        <w:rPr>
          <w:rFonts w:asciiTheme="majorHAnsi" w:eastAsia="Roboto" w:hAnsiTheme="majorHAnsi" w:cstheme="majorHAnsi"/>
          <w:bCs/>
        </w:rPr>
        <w:t>, que</w:t>
      </w:r>
      <w:r w:rsidRPr="00565BFA">
        <w:rPr>
          <w:rFonts w:asciiTheme="majorHAnsi" w:eastAsia="Roboto" w:hAnsiTheme="majorHAnsi" w:cstheme="majorHAnsi"/>
          <w:bCs/>
        </w:rPr>
        <w:t xml:space="preserve"> indica o especial cuidado para evitar que a população fique desabrigada durante a pandemia, recomendando um esforço dos governos</w:t>
      </w:r>
      <w:r w:rsidR="002C0824" w:rsidRPr="00565BFA">
        <w:rPr>
          <w:rFonts w:asciiTheme="majorHAnsi" w:eastAsia="Roboto" w:hAnsiTheme="majorHAnsi" w:cstheme="majorHAnsi"/>
          <w:bCs/>
        </w:rPr>
        <w:t xml:space="preserve"> nesse sentido</w:t>
      </w:r>
      <w:r w:rsidRPr="00565BFA">
        <w:rPr>
          <w:rFonts w:asciiTheme="majorHAnsi" w:eastAsia="Roboto" w:hAnsiTheme="majorHAnsi" w:cstheme="majorHAnsi"/>
          <w:bCs/>
        </w:rPr>
        <w:t xml:space="preserve">. </w:t>
      </w:r>
    </w:p>
    <w:p w14:paraId="0000001F" w14:textId="77777777"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lastRenderedPageBreak/>
        <w:t>A ONU-Habitat, o programa das Nações Unidas para os Assentamentos Humanos e que está presente no Brasil há mais de 20 anos, fez uma declaração com uma série de recomendações aos governos locais, tendo em vista a situação dos despejos forçados durante a pandemia</w:t>
      </w:r>
      <w:r w:rsidRPr="00565BFA">
        <w:rPr>
          <w:rFonts w:asciiTheme="majorHAnsi" w:eastAsia="Roboto" w:hAnsiTheme="majorHAnsi" w:cstheme="majorHAnsi"/>
          <w:bCs/>
          <w:vertAlign w:val="superscript"/>
        </w:rPr>
        <w:footnoteReference w:id="16"/>
      </w:r>
      <w:r w:rsidRPr="00565BFA">
        <w:rPr>
          <w:rFonts w:asciiTheme="majorHAnsi" w:eastAsia="Roboto" w:hAnsiTheme="majorHAnsi" w:cstheme="majorHAnsi"/>
          <w:bCs/>
        </w:rPr>
        <w:t>. Nesse documento a ONU-Habitat recomendou fortemente que os Estados-membros parassem os despejos e remoções, expondo também argumentos, como os trazidos aqui, de saúde pública e de garantia dos direitos fundamentais.</w:t>
      </w:r>
    </w:p>
    <w:p w14:paraId="00000020" w14:textId="77777777"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Já no documento “Covid-19 </w:t>
      </w:r>
      <w:proofErr w:type="spellStart"/>
      <w:r w:rsidRPr="00565BFA">
        <w:rPr>
          <w:rFonts w:asciiTheme="majorHAnsi" w:eastAsia="Roboto" w:hAnsiTheme="majorHAnsi" w:cstheme="majorHAnsi"/>
          <w:bCs/>
        </w:rPr>
        <w:t>Guidance</w:t>
      </w:r>
      <w:proofErr w:type="spellEnd"/>
      <w:r w:rsidRPr="00565BFA">
        <w:rPr>
          <w:rFonts w:asciiTheme="majorHAnsi" w:eastAsia="Roboto" w:hAnsiTheme="majorHAnsi" w:cstheme="majorHAnsi"/>
          <w:bCs/>
        </w:rPr>
        <w:t xml:space="preserve"> Note – </w:t>
      </w:r>
      <w:proofErr w:type="spellStart"/>
      <w:r w:rsidRPr="00565BFA">
        <w:rPr>
          <w:rFonts w:asciiTheme="majorHAnsi" w:eastAsia="Roboto" w:hAnsiTheme="majorHAnsi" w:cstheme="majorHAnsi"/>
          <w:bCs/>
        </w:rPr>
        <w:t>Prohibition</w:t>
      </w:r>
      <w:proofErr w:type="spellEnd"/>
      <w:r w:rsidRPr="00565BFA">
        <w:rPr>
          <w:rFonts w:asciiTheme="majorHAnsi" w:eastAsia="Roboto" w:hAnsiTheme="majorHAnsi" w:cstheme="majorHAnsi"/>
          <w:bCs/>
        </w:rPr>
        <w:t xml:space="preserve"> </w:t>
      </w:r>
      <w:proofErr w:type="spellStart"/>
      <w:r w:rsidRPr="00565BFA">
        <w:rPr>
          <w:rFonts w:asciiTheme="majorHAnsi" w:eastAsia="Roboto" w:hAnsiTheme="majorHAnsi" w:cstheme="majorHAnsi"/>
          <w:bCs/>
        </w:rPr>
        <w:t>on</w:t>
      </w:r>
      <w:proofErr w:type="spellEnd"/>
      <w:r w:rsidRPr="00565BFA">
        <w:rPr>
          <w:rFonts w:asciiTheme="majorHAnsi" w:eastAsia="Roboto" w:hAnsiTheme="majorHAnsi" w:cstheme="majorHAnsi"/>
          <w:bCs/>
        </w:rPr>
        <w:t xml:space="preserve"> </w:t>
      </w:r>
      <w:proofErr w:type="spellStart"/>
      <w:r w:rsidRPr="00565BFA">
        <w:rPr>
          <w:rFonts w:asciiTheme="majorHAnsi" w:eastAsia="Roboto" w:hAnsiTheme="majorHAnsi" w:cstheme="majorHAnsi"/>
          <w:bCs/>
        </w:rPr>
        <w:t>evictions</w:t>
      </w:r>
      <w:proofErr w:type="spellEnd"/>
      <w:r w:rsidRPr="00565BFA">
        <w:rPr>
          <w:rFonts w:asciiTheme="majorHAnsi" w:eastAsia="Roboto" w:hAnsiTheme="majorHAnsi" w:cstheme="majorHAnsi"/>
          <w:bCs/>
        </w:rPr>
        <w:t>”</w:t>
      </w:r>
      <w:r w:rsidRPr="00565BFA">
        <w:rPr>
          <w:rFonts w:asciiTheme="majorHAnsi" w:eastAsia="Roboto" w:hAnsiTheme="majorHAnsi" w:cstheme="majorHAnsi"/>
          <w:bCs/>
          <w:vertAlign w:val="superscript"/>
        </w:rPr>
        <w:footnoteReference w:id="17"/>
      </w:r>
      <w:r w:rsidRPr="00565BFA">
        <w:rPr>
          <w:rFonts w:asciiTheme="majorHAnsi" w:eastAsia="Roboto" w:hAnsiTheme="majorHAnsi" w:cstheme="majorHAnsi"/>
          <w:bCs/>
        </w:rPr>
        <w:t>, indica que os Estados devem parar os despejos, tendo em vista a situação de saúde grave causada pela pandemia.</w:t>
      </w:r>
    </w:p>
    <w:p w14:paraId="4E7623D8" w14:textId="5F610BA2" w:rsidR="00F54FAC" w:rsidRPr="00565BFA" w:rsidRDefault="00713B11" w:rsidP="00565BFA">
      <w:pPr>
        <w:shd w:val="clear" w:color="auto" w:fill="FFFFFF"/>
        <w:spacing w:after="60"/>
        <w:jc w:val="both"/>
        <w:rPr>
          <w:rFonts w:asciiTheme="majorHAnsi" w:eastAsia="Roboto" w:hAnsiTheme="majorHAnsi" w:cstheme="majorHAnsi"/>
          <w:bCs/>
        </w:rPr>
      </w:pPr>
      <w:bookmarkStart w:id="6" w:name="_Hlk97976058"/>
      <w:r w:rsidRPr="00565BFA">
        <w:rPr>
          <w:rFonts w:asciiTheme="majorHAnsi" w:eastAsia="Roboto" w:hAnsiTheme="majorHAnsi" w:cstheme="majorHAnsi"/>
          <w:bCs/>
        </w:rPr>
        <w:t xml:space="preserve">A vacinação no Brasil foi iniciada em 18 de janeiro de 2021 e as taxas de cobertura vacinal foram ampliadas de forma desigual entre os estados, os municípios e as populações, sendo que </w:t>
      </w:r>
      <w:r w:rsidR="002520B1" w:rsidRPr="00565BFA">
        <w:rPr>
          <w:rFonts w:asciiTheme="majorHAnsi" w:eastAsia="Roboto" w:hAnsiTheme="majorHAnsi" w:cstheme="majorHAnsi"/>
          <w:bCs/>
        </w:rPr>
        <w:t>aquel</w:t>
      </w:r>
      <w:r w:rsidRPr="00565BFA">
        <w:rPr>
          <w:rFonts w:asciiTheme="majorHAnsi" w:eastAsia="Roboto" w:hAnsiTheme="majorHAnsi" w:cstheme="majorHAnsi"/>
          <w:bCs/>
        </w:rPr>
        <w:t xml:space="preserve">as com piores condições de vida tenderam a ter menor velocidade na ampliação da cobertura </w:t>
      </w:r>
      <w:r w:rsidR="00BF180D" w:rsidRPr="00565BFA">
        <w:rPr>
          <w:rFonts w:asciiTheme="majorHAnsi" w:eastAsia="Roboto" w:hAnsiTheme="majorHAnsi" w:cstheme="majorHAnsi"/>
          <w:bCs/>
        </w:rPr>
        <w:t xml:space="preserve">de vacinação </w:t>
      </w:r>
      <w:r w:rsidRPr="00565BFA">
        <w:rPr>
          <w:rFonts w:asciiTheme="majorHAnsi" w:eastAsia="Roboto" w:hAnsiTheme="majorHAnsi" w:cstheme="majorHAnsi"/>
          <w:bCs/>
        </w:rPr>
        <w:t>tanto com as 2</w:t>
      </w:r>
      <w:r w:rsidR="00BF180D" w:rsidRPr="00565BFA">
        <w:rPr>
          <w:rFonts w:asciiTheme="majorHAnsi" w:eastAsia="Roboto" w:hAnsiTheme="majorHAnsi" w:cstheme="majorHAnsi"/>
          <w:bCs/>
        </w:rPr>
        <w:t xml:space="preserve"> (duas)</w:t>
      </w:r>
      <w:r w:rsidRPr="00565BFA">
        <w:rPr>
          <w:rFonts w:asciiTheme="majorHAnsi" w:eastAsia="Roboto" w:hAnsiTheme="majorHAnsi" w:cstheme="majorHAnsi"/>
          <w:bCs/>
        </w:rPr>
        <w:t xml:space="preserve"> doses como com as doses de reforço. </w:t>
      </w:r>
      <w:r w:rsidR="004E40F1" w:rsidRPr="00565BFA">
        <w:rPr>
          <w:rFonts w:asciiTheme="majorHAnsi" w:eastAsia="Roboto" w:hAnsiTheme="majorHAnsi" w:cstheme="majorHAnsi"/>
          <w:bCs/>
        </w:rPr>
        <w:t>Isso ocorre m</w:t>
      </w:r>
      <w:r w:rsidRPr="00565BFA">
        <w:rPr>
          <w:rFonts w:asciiTheme="majorHAnsi" w:eastAsia="Roboto" w:hAnsiTheme="majorHAnsi" w:cstheme="majorHAnsi"/>
          <w:bCs/>
        </w:rPr>
        <w:t>esmo tendo sido atribuída prioridade aos grupos mais expostos e/ou vulnerabilizados, pois tais critérios não consideram as desigualdades sociais e territoriais, como por exemplo a distribuição geográfica das unidades de saúde no interior de cada município</w:t>
      </w:r>
      <w:r w:rsidR="00F54FAC" w:rsidRPr="00565BFA">
        <w:rPr>
          <w:rFonts w:asciiTheme="majorHAnsi" w:eastAsia="Roboto" w:hAnsiTheme="majorHAnsi" w:cstheme="majorHAnsi"/>
          <w:bCs/>
        </w:rPr>
        <w:t xml:space="preserve"> ou as más condições do transporte coletivo de muitas cidades, que os tornam mais um vetor de transmissão.</w:t>
      </w:r>
    </w:p>
    <w:bookmarkEnd w:id="6"/>
    <w:p w14:paraId="00000022" w14:textId="0348CCAF" w:rsidR="0058167D" w:rsidRPr="00565BFA" w:rsidRDefault="00F54FAC"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Ressalta-se ainda, </w:t>
      </w:r>
      <w:r w:rsidR="006B6161" w:rsidRPr="00565BFA">
        <w:rPr>
          <w:rFonts w:asciiTheme="majorHAnsi" w:eastAsia="Roboto" w:hAnsiTheme="majorHAnsi" w:cstheme="majorHAnsi"/>
          <w:bCs/>
        </w:rPr>
        <w:t xml:space="preserve">que nos últimos anos da cena política brasileira, </w:t>
      </w:r>
      <w:r w:rsidR="002727FD" w:rsidRPr="00565BFA">
        <w:rPr>
          <w:rFonts w:asciiTheme="majorHAnsi" w:eastAsia="Roboto" w:hAnsiTheme="majorHAnsi" w:cstheme="majorHAnsi"/>
          <w:bCs/>
        </w:rPr>
        <w:t xml:space="preserve">o sub financiamento </w:t>
      </w:r>
      <w:r w:rsidR="006B6161" w:rsidRPr="00565BFA">
        <w:rPr>
          <w:rFonts w:asciiTheme="majorHAnsi" w:eastAsia="Roboto" w:hAnsiTheme="majorHAnsi" w:cstheme="majorHAnsi"/>
          <w:bCs/>
        </w:rPr>
        <w:t xml:space="preserve">do Sistema Único Saúde (SUS) e </w:t>
      </w:r>
      <w:r w:rsidR="002727FD" w:rsidRPr="00565BFA">
        <w:rPr>
          <w:rFonts w:asciiTheme="majorHAnsi" w:eastAsia="Roboto" w:hAnsiTheme="majorHAnsi" w:cstheme="majorHAnsi"/>
          <w:bCs/>
        </w:rPr>
        <w:t xml:space="preserve">a fragilização </w:t>
      </w:r>
      <w:r w:rsidR="006B6161" w:rsidRPr="00565BFA">
        <w:rPr>
          <w:rFonts w:asciiTheme="majorHAnsi" w:eastAsia="Roboto" w:hAnsiTheme="majorHAnsi" w:cstheme="majorHAnsi"/>
          <w:bCs/>
        </w:rPr>
        <w:t xml:space="preserve">dos modelos da Atenção Básica e da Vigilância em Saúde, </w:t>
      </w:r>
      <w:r w:rsidRPr="00565BFA">
        <w:rPr>
          <w:rFonts w:asciiTheme="majorHAnsi" w:eastAsia="Roboto" w:hAnsiTheme="majorHAnsi" w:cstheme="majorHAnsi"/>
          <w:bCs/>
        </w:rPr>
        <w:t>contribuíram para a precarização e insuficiência da</w:t>
      </w:r>
      <w:r w:rsidR="006B6161" w:rsidRPr="00565BFA">
        <w:rPr>
          <w:rFonts w:asciiTheme="majorHAnsi" w:eastAsia="Roboto" w:hAnsiTheme="majorHAnsi" w:cstheme="majorHAnsi"/>
          <w:bCs/>
        </w:rPr>
        <w:t xml:space="preserve"> rede de serviços de saúde </w:t>
      </w:r>
      <w:r w:rsidR="00713B11" w:rsidRPr="00565BFA">
        <w:rPr>
          <w:rFonts w:asciiTheme="majorHAnsi" w:eastAsia="Roboto" w:hAnsiTheme="majorHAnsi" w:cstheme="majorHAnsi"/>
          <w:bCs/>
        </w:rPr>
        <w:t>para enfrentar a estrutural desigualdade socioeconômica brasileira</w:t>
      </w:r>
      <w:r w:rsidR="002520B1" w:rsidRPr="00565BFA">
        <w:rPr>
          <w:rFonts w:asciiTheme="majorHAnsi" w:eastAsia="Roboto" w:hAnsiTheme="majorHAnsi" w:cstheme="majorHAnsi"/>
          <w:bCs/>
        </w:rPr>
        <w:t>.</w:t>
      </w:r>
      <w:r w:rsidR="002520B1" w:rsidRPr="00565BFA">
        <w:rPr>
          <w:rFonts w:asciiTheme="majorHAnsi" w:hAnsiTheme="majorHAnsi" w:cstheme="majorHAnsi"/>
        </w:rPr>
        <w:t xml:space="preserve"> </w:t>
      </w:r>
      <w:r w:rsidR="002520B1" w:rsidRPr="00565BFA">
        <w:rPr>
          <w:rFonts w:asciiTheme="majorHAnsi" w:eastAsia="Roboto" w:hAnsiTheme="majorHAnsi" w:cstheme="majorHAnsi"/>
          <w:bCs/>
        </w:rPr>
        <w:t>As consequências da Covid-19, além de afetar as condições de saúde e qualidade de vida da população, interferem na capacidade produtiva e de sobrevivência das pessoas contaminadas trazendo impactos ao próprio desenvolvimento econômico e social do país.</w:t>
      </w:r>
      <w:r w:rsidRPr="00565BFA">
        <w:rPr>
          <w:rFonts w:asciiTheme="majorHAnsi" w:eastAsia="Roboto" w:hAnsiTheme="majorHAnsi" w:cstheme="majorHAnsi"/>
          <w:bCs/>
        </w:rPr>
        <w:t>, influenciando n</w:t>
      </w:r>
      <w:r w:rsidR="00713B11" w:rsidRPr="00565BFA">
        <w:rPr>
          <w:rFonts w:asciiTheme="majorHAnsi" w:eastAsia="Roboto" w:hAnsiTheme="majorHAnsi" w:cstheme="majorHAnsi"/>
          <w:bCs/>
        </w:rPr>
        <w:t>a oferta de testes em massa e a de vacina de forma rápida, segura, sem discriminação geopolítica, étnico/racial, de classe ou de gênero</w:t>
      </w:r>
      <w:r w:rsidRPr="00565BFA">
        <w:rPr>
          <w:rFonts w:asciiTheme="majorHAnsi" w:eastAsia="Roboto" w:hAnsiTheme="majorHAnsi" w:cstheme="majorHAnsi"/>
          <w:bCs/>
        </w:rPr>
        <w:t xml:space="preserve">, </w:t>
      </w:r>
      <w:r w:rsidR="00713B11" w:rsidRPr="00565BFA">
        <w:rPr>
          <w:rFonts w:asciiTheme="majorHAnsi" w:eastAsia="Roboto" w:hAnsiTheme="majorHAnsi" w:cstheme="majorHAnsi"/>
          <w:bCs/>
        </w:rPr>
        <w:t>resulta</w:t>
      </w:r>
      <w:r w:rsidRPr="00565BFA">
        <w:rPr>
          <w:rFonts w:asciiTheme="majorHAnsi" w:eastAsia="Roboto" w:hAnsiTheme="majorHAnsi" w:cstheme="majorHAnsi"/>
          <w:bCs/>
        </w:rPr>
        <w:t>ndo</w:t>
      </w:r>
      <w:r w:rsidR="00713B11" w:rsidRPr="00565BFA">
        <w:rPr>
          <w:rFonts w:asciiTheme="majorHAnsi" w:eastAsia="Roboto" w:hAnsiTheme="majorHAnsi" w:cstheme="majorHAnsi"/>
          <w:bCs/>
        </w:rPr>
        <w:t xml:space="preserve"> em menor cobertura vacinal das populações vulnerabilizadas</w:t>
      </w:r>
      <w:r w:rsidRPr="00565BFA">
        <w:rPr>
          <w:rFonts w:asciiTheme="majorHAnsi" w:eastAsia="Roboto" w:hAnsiTheme="majorHAnsi" w:cstheme="majorHAnsi"/>
          <w:bCs/>
        </w:rPr>
        <w:t>.</w:t>
      </w:r>
      <w:r w:rsidR="00713B11" w:rsidRPr="00565BFA">
        <w:rPr>
          <w:rFonts w:asciiTheme="majorHAnsi" w:eastAsia="Roboto" w:hAnsiTheme="majorHAnsi" w:cstheme="majorHAnsi"/>
          <w:bCs/>
        </w:rPr>
        <w:t xml:space="preserve"> </w:t>
      </w:r>
    </w:p>
    <w:p w14:paraId="00000024" w14:textId="643602DC"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O sucesso no enfrentamento desta pandemia para evitar sequelas, casos graves e óbitos, requer diminuir a transmissão na população e reduzir a velocidade da geração de novas variantes do vírus. Só assim poderemos minorar os impactos no sistema de saúde tanto de custos presentes e futuros como de pressão na oferta de profissionais e serviços do sistema. </w:t>
      </w:r>
    </w:p>
    <w:p w14:paraId="0000002A" w14:textId="77777777"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Apesar da suspensão de “medidas administrativas ou judiciais que resultem em despejos, desocupações, remoções forçadas ou reintegrações de posse de natureza coletiva em imóveis que sirvam de moradia”, cerca de 23.500 famílias, ficaram desabrigadas no Brasil desde o início do levantamento da Campanha despejo zero e continuam sendo removidas, mesmo com o deferimento da ADPF nº 828 em junho de 2021, por parte da Suprema Corte.</w:t>
      </w:r>
    </w:p>
    <w:p w14:paraId="0000002C" w14:textId="77777777"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Dentre os casos ocorridos e coletados pelo Observatório de Remoções, fica evidente o caráter violento das ações. Há casos em que os despejos não possuíam qualquer processo judicial; medidas administrativas cumpridas por subprefeituras; decisões favoráveis por parte do TJSP, sem qualquer planejamento para o acolhimento das </w:t>
      </w:r>
      <w:r w:rsidRPr="00565BFA">
        <w:rPr>
          <w:rFonts w:asciiTheme="majorHAnsi" w:eastAsia="Roboto" w:hAnsiTheme="majorHAnsi" w:cstheme="majorHAnsi"/>
          <w:bCs/>
        </w:rPr>
        <w:lastRenderedPageBreak/>
        <w:t>famílias, ou assistência social; casos cujas famílias tiveram seus pertences destruídos ou queimados, lideranças sociais que foram perseguidas, e outras violações. São ações desumanas que desconsideram por completo o estado de emergência sanitária e aconteceram mesmo com a ADPF.</w:t>
      </w:r>
    </w:p>
    <w:p w14:paraId="0000002E" w14:textId="3795D985" w:rsidR="0058167D" w:rsidRPr="00565BFA" w:rsidRDefault="00713B11"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A prorrogação do prazo de vigência é essencial. Neste momento, é uma medida estratégica para a preservação de vidas. Com a chegada da variante </w:t>
      </w:r>
      <w:r w:rsidR="00482277" w:rsidRPr="00565BFA">
        <w:rPr>
          <w:rFonts w:asciiTheme="majorHAnsi" w:eastAsia="Roboto" w:hAnsiTheme="majorHAnsi" w:cstheme="majorHAnsi"/>
          <w:bCs/>
        </w:rPr>
        <w:t>Ô</w:t>
      </w:r>
      <w:r w:rsidRPr="00565BFA">
        <w:rPr>
          <w:rFonts w:asciiTheme="majorHAnsi" w:eastAsia="Roboto" w:hAnsiTheme="majorHAnsi" w:cstheme="majorHAnsi"/>
          <w:bCs/>
        </w:rPr>
        <w:t>micron, voltamos a observar altas taxas de contágio e de mortalidade. Porém, para além da prorrogação do prazo, é necessário garantir a aplicação, além do judiciário</w:t>
      </w:r>
      <w:r w:rsidR="00326F5C" w:rsidRPr="00565BFA">
        <w:rPr>
          <w:rFonts w:asciiTheme="majorHAnsi" w:eastAsia="Roboto" w:hAnsiTheme="majorHAnsi" w:cstheme="majorHAnsi"/>
          <w:bCs/>
        </w:rPr>
        <w:t>, d</w:t>
      </w:r>
      <w:r w:rsidRPr="00565BFA">
        <w:rPr>
          <w:rFonts w:asciiTheme="majorHAnsi" w:eastAsia="Roboto" w:hAnsiTheme="majorHAnsi" w:cstheme="majorHAnsi"/>
          <w:bCs/>
        </w:rPr>
        <w:t>e políticas públicas sociais, de saúde, de moradia para atendimento às famílias. Do contrário, estaremos normalizando ações violentas que oferecem risco à vida, durante a pandemia.</w:t>
      </w:r>
    </w:p>
    <w:p w14:paraId="6E466CB0" w14:textId="2C77A02D" w:rsidR="00D31E4A" w:rsidRPr="00565BFA" w:rsidRDefault="00326F5C" w:rsidP="00565BFA">
      <w:pPr>
        <w:shd w:val="clear" w:color="auto" w:fill="FFFFFF"/>
        <w:spacing w:after="60"/>
        <w:jc w:val="both"/>
        <w:rPr>
          <w:rFonts w:asciiTheme="majorHAnsi" w:eastAsia="Roboto" w:hAnsiTheme="majorHAnsi" w:cstheme="majorHAnsi"/>
          <w:bCs/>
        </w:rPr>
      </w:pPr>
      <w:r w:rsidRPr="00565BFA">
        <w:rPr>
          <w:rFonts w:asciiTheme="majorHAnsi" w:eastAsia="Roboto" w:hAnsiTheme="majorHAnsi" w:cstheme="majorHAnsi"/>
          <w:bCs/>
        </w:rPr>
        <w:t xml:space="preserve">A atual </w:t>
      </w:r>
      <w:r w:rsidR="00D31E4A" w:rsidRPr="00565BFA">
        <w:rPr>
          <w:rFonts w:asciiTheme="majorHAnsi" w:eastAsia="Roboto" w:hAnsiTheme="majorHAnsi" w:cstheme="majorHAnsi"/>
          <w:bCs/>
        </w:rPr>
        <w:t>conjuntura demanda iniciativas que assegurem os direitos fundamentais desses sujeitos, sobretudo no contexto da atual crise sanitária - em que os direitos à saúde, à alimentação, à moradia, e, o principal, o direito à vida são sistematicamente ameaçados, mais ainda com a gravíssima crise econômico-social e sanitária.</w:t>
      </w:r>
    </w:p>
    <w:p w14:paraId="53E8E158" w14:textId="5DDEA19D" w:rsidR="00D31E4A" w:rsidRDefault="00D31E4A" w:rsidP="00BC4D18">
      <w:pPr>
        <w:shd w:val="clear" w:color="auto" w:fill="FFFFFF"/>
        <w:spacing w:after="60"/>
        <w:jc w:val="both"/>
        <w:rPr>
          <w:rFonts w:asciiTheme="majorHAnsi" w:eastAsia="Roboto" w:hAnsiTheme="majorHAnsi" w:cstheme="majorHAnsi"/>
          <w:bCs/>
        </w:rPr>
      </w:pPr>
    </w:p>
    <w:p w14:paraId="41EEB602" w14:textId="71669966" w:rsidR="00565BFA" w:rsidRPr="003910EF" w:rsidRDefault="00BC4D18" w:rsidP="00B2541B">
      <w:pPr>
        <w:shd w:val="clear" w:color="auto" w:fill="FFFFFF"/>
        <w:spacing w:after="60"/>
        <w:jc w:val="both"/>
        <w:rPr>
          <w:rFonts w:asciiTheme="majorHAnsi" w:eastAsia="Roboto" w:hAnsiTheme="majorHAnsi" w:cstheme="majorHAnsi"/>
          <w:b/>
        </w:rPr>
      </w:pPr>
      <w:r w:rsidRPr="00BC4D18">
        <w:rPr>
          <w:rFonts w:asciiTheme="majorHAnsi" w:eastAsia="Roboto" w:hAnsiTheme="majorHAnsi" w:cstheme="majorHAnsi"/>
          <w:b/>
        </w:rPr>
        <w:t xml:space="preserve">Esta </w:t>
      </w:r>
      <w:r w:rsidR="00B2541B">
        <w:rPr>
          <w:rFonts w:asciiTheme="majorHAnsi" w:eastAsia="Roboto" w:hAnsiTheme="majorHAnsi" w:cstheme="majorHAnsi"/>
          <w:b/>
        </w:rPr>
        <w:t>N</w:t>
      </w:r>
      <w:r w:rsidRPr="00BC4D18">
        <w:rPr>
          <w:rFonts w:asciiTheme="majorHAnsi" w:eastAsia="Roboto" w:hAnsiTheme="majorHAnsi" w:cstheme="majorHAnsi"/>
          <w:b/>
        </w:rPr>
        <w:t>ota</w:t>
      </w:r>
      <w:r w:rsidR="00B2541B">
        <w:rPr>
          <w:rFonts w:asciiTheme="majorHAnsi" w:eastAsia="Roboto" w:hAnsiTheme="majorHAnsi" w:cstheme="majorHAnsi"/>
          <w:b/>
        </w:rPr>
        <w:t xml:space="preserve"> Técnica</w:t>
      </w:r>
      <w:r w:rsidRPr="00BC4D18">
        <w:rPr>
          <w:rFonts w:asciiTheme="majorHAnsi" w:eastAsia="Roboto" w:hAnsiTheme="majorHAnsi" w:cstheme="majorHAnsi"/>
          <w:b/>
        </w:rPr>
        <w:t xml:space="preserve"> resulta de debate com diversas entidades defensoras do direito à saúde, direitos humanos e o direito à cidade.</w:t>
      </w:r>
      <w:r w:rsidR="00B2541B">
        <w:rPr>
          <w:rFonts w:asciiTheme="majorHAnsi" w:eastAsia="Roboto" w:hAnsiTheme="majorHAnsi" w:cstheme="majorHAnsi"/>
          <w:b/>
        </w:rPr>
        <w:t xml:space="preserve"> </w:t>
      </w:r>
      <w:r w:rsidR="009B6C3B" w:rsidRPr="003910EF">
        <w:rPr>
          <w:rFonts w:asciiTheme="majorHAnsi" w:eastAsia="Roboto" w:hAnsiTheme="majorHAnsi" w:cstheme="majorHAnsi"/>
          <w:b/>
        </w:rPr>
        <w:t xml:space="preserve">Assinam esta Nota Técnica: </w:t>
      </w:r>
    </w:p>
    <w:p w14:paraId="390A2C95" w14:textId="4F6B213C" w:rsidR="0000307D" w:rsidRDefault="0000307D" w:rsidP="0000307D">
      <w:pPr>
        <w:shd w:val="clear" w:color="auto" w:fill="FFFFFF"/>
        <w:spacing w:after="60"/>
        <w:rPr>
          <w:rFonts w:asciiTheme="majorHAnsi" w:eastAsia="Roboto" w:hAnsiTheme="majorHAnsi" w:cstheme="majorHAnsi"/>
          <w:bCs/>
        </w:rPr>
      </w:pPr>
      <w:r w:rsidRPr="009B6C3B">
        <w:rPr>
          <w:rFonts w:asciiTheme="majorHAnsi" w:eastAsia="Roboto" w:hAnsiTheme="majorHAnsi" w:cstheme="majorHAnsi"/>
          <w:bCs/>
        </w:rPr>
        <w:t xml:space="preserve">Associação Brasileira de </w:t>
      </w:r>
      <w:r>
        <w:rPr>
          <w:rFonts w:asciiTheme="majorHAnsi" w:eastAsia="Roboto" w:hAnsiTheme="majorHAnsi" w:cstheme="majorHAnsi"/>
          <w:bCs/>
        </w:rPr>
        <w:t xml:space="preserve">Economia da </w:t>
      </w:r>
      <w:r w:rsidRPr="009B6C3B">
        <w:rPr>
          <w:rFonts w:asciiTheme="majorHAnsi" w:eastAsia="Roboto" w:hAnsiTheme="majorHAnsi" w:cstheme="majorHAnsi"/>
          <w:bCs/>
        </w:rPr>
        <w:t>Saúde (AB</w:t>
      </w:r>
      <w:r>
        <w:rPr>
          <w:rFonts w:asciiTheme="majorHAnsi" w:eastAsia="Roboto" w:hAnsiTheme="majorHAnsi" w:cstheme="majorHAnsi"/>
          <w:bCs/>
        </w:rPr>
        <w:t>rES</w:t>
      </w:r>
      <w:r w:rsidRPr="009B6C3B">
        <w:rPr>
          <w:rFonts w:asciiTheme="majorHAnsi" w:eastAsia="Roboto" w:hAnsiTheme="majorHAnsi" w:cstheme="majorHAnsi"/>
          <w:bCs/>
        </w:rPr>
        <w:t>)</w:t>
      </w:r>
    </w:p>
    <w:p w14:paraId="1B721ED1" w14:textId="3CC58782" w:rsidR="009B6C3B" w:rsidRDefault="009B6C3B" w:rsidP="008437A9">
      <w:pPr>
        <w:shd w:val="clear" w:color="auto" w:fill="FFFFFF"/>
        <w:spacing w:after="60"/>
        <w:rPr>
          <w:rFonts w:asciiTheme="majorHAnsi" w:eastAsia="Roboto" w:hAnsiTheme="majorHAnsi" w:cstheme="majorHAnsi"/>
          <w:bCs/>
        </w:rPr>
      </w:pPr>
      <w:r w:rsidRPr="009B6C3B">
        <w:rPr>
          <w:rFonts w:asciiTheme="majorHAnsi" w:eastAsia="Roboto" w:hAnsiTheme="majorHAnsi" w:cstheme="majorHAnsi"/>
          <w:bCs/>
        </w:rPr>
        <w:t>Associação Brasileira de Saúde Coletiva (ABRASCO)</w:t>
      </w:r>
    </w:p>
    <w:p w14:paraId="53A9F72F" w14:textId="6D655ED7" w:rsidR="009B6C3B" w:rsidRDefault="009B6C3B" w:rsidP="008437A9">
      <w:pPr>
        <w:shd w:val="clear" w:color="auto" w:fill="FFFFFF"/>
        <w:spacing w:after="60"/>
        <w:rPr>
          <w:rFonts w:asciiTheme="majorHAnsi" w:eastAsia="Roboto" w:hAnsiTheme="majorHAnsi" w:cstheme="majorHAnsi"/>
          <w:bCs/>
        </w:rPr>
      </w:pPr>
      <w:r w:rsidRPr="009B6C3B">
        <w:rPr>
          <w:rFonts w:asciiTheme="majorHAnsi" w:eastAsia="Roboto" w:hAnsiTheme="majorHAnsi" w:cstheme="majorHAnsi"/>
          <w:bCs/>
        </w:rPr>
        <w:t>Centro Brasileiro de Estudos de Saúde</w:t>
      </w:r>
      <w:r>
        <w:rPr>
          <w:rFonts w:asciiTheme="majorHAnsi" w:eastAsia="Roboto" w:hAnsiTheme="majorHAnsi" w:cstheme="majorHAnsi"/>
          <w:bCs/>
        </w:rPr>
        <w:t xml:space="preserve"> (Cebes)</w:t>
      </w:r>
    </w:p>
    <w:p w14:paraId="2AFB538A" w14:textId="0C5D8974" w:rsidR="00151E4C" w:rsidRDefault="00151E4C" w:rsidP="00151E4C">
      <w:pPr>
        <w:shd w:val="clear" w:color="auto" w:fill="FFFFFF"/>
        <w:spacing w:after="60"/>
        <w:rPr>
          <w:rFonts w:asciiTheme="majorHAnsi" w:eastAsia="Roboto" w:hAnsiTheme="majorHAnsi" w:cstheme="majorHAnsi"/>
          <w:bCs/>
        </w:rPr>
      </w:pPr>
      <w:r>
        <w:rPr>
          <w:rFonts w:asciiTheme="majorHAnsi" w:eastAsia="Roboto" w:hAnsiTheme="majorHAnsi" w:cstheme="majorHAnsi"/>
          <w:bCs/>
        </w:rPr>
        <w:t>Centro de Estudos, Pesquisa e Documentação</w:t>
      </w:r>
      <w:r w:rsidR="000C6349">
        <w:rPr>
          <w:rFonts w:asciiTheme="majorHAnsi" w:eastAsia="Roboto" w:hAnsiTheme="majorHAnsi" w:cstheme="majorHAnsi"/>
          <w:bCs/>
        </w:rPr>
        <w:t xml:space="preserve"> em </w:t>
      </w:r>
      <w:r w:rsidR="000C6349" w:rsidRPr="00151E4C">
        <w:rPr>
          <w:rFonts w:asciiTheme="majorHAnsi" w:eastAsia="Roboto" w:hAnsiTheme="majorHAnsi" w:cstheme="majorHAnsi"/>
          <w:bCs/>
        </w:rPr>
        <w:t>Cidades Saudáveis</w:t>
      </w:r>
      <w:r w:rsidR="000C6349">
        <w:rPr>
          <w:rFonts w:asciiTheme="majorHAnsi" w:eastAsia="Roboto" w:hAnsiTheme="majorHAnsi" w:cstheme="majorHAnsi"/>
          <w:bCs/>
        </w:rPr>
        <w:t xml:space="preserve"> </w:t>
      </w:r>
      <w:r>
        <w:rPr>
          <w:rFonts w:asciiTheme="majorHAnsi" w:eastAsia="Roboto" w:hAnsiTheme="majorHAnsi" w:cstheme="majorHAnsi"/>
          <w:bCs/>
        </w:rPr>
        <w:t>da Faculdade de Saúde Pública da Universidade de São Paulo (</w:t>
      </w:r>
      <w:r w:rsidRPr="00151E4C">
        <w:rPr>
          <w:rFonts w:asciiTheme="majorHAnsi" w:eastAsia="Roboto" w:hAnsiTheme="majorHAnsi" w:cstheme="majorHAnsi"/>
          <w:bCs/>
        </w:rPr>
        <w:t>CEPEDOC</w:t>
      </w:r>
      <w:r>
        <w:rPr>
          <w:rFonts w:asciiTheme="majorHAnsi" w:eastAsia="Roboto" w:hAnsiTheme="majorHAnsi" w:cstheme="majorHAnsi"/>
          <w:bCs/>
        </w:rPr>
        <w:t>/FSP/USP)</w:t>
      </w:r>
    </w:p>
    <w:p w14:paraId="6C3DC6EB" w14:textId="6311B29A" w:rsidR="00196B30" w:rsidRDefault="00196B30" w:rsidP="00BC4D18">
      <w:pPr>
        <w:shd w:val="clear" w:color="auto" w:fill="FFFFFF"/>
        <w:spacing w:after="60"/>
        <w:rPr>
          <w:rFonts w:asciiTheme="majorHAnsi" w:eastAsia="Roboto" w:hAnsiTheme="majorHAnsi" w:cstheme="majorHAnsi"/>
          <w:bCs/>
        </w:rPr>
      </w:pPr>
      <w:r w:rsidRPr="00196B30">
        <w:rPr>
          <w:rFonts w:asciiTheme="majorHAnsi" w:eastAsia="Roboto" w:hAnsiTheme="majorHAnsi" w:cstheme="majorHAnsi"/>
          <w:bCs/>
        </w:rPr>
        <w:t>Federação Nacional dos Arquitetos e Urbanistas</w:t>
      </w:r>
      <w:r>
        <w:rPr>
          <w:rFonts w:asciiTheme="majorHAnsi" w:eastAsia="Roboto" w:hAnsiTheme="majorHAnsi" w:cstheme="majorHAnsi"/>
          <w:bCs/>
        </w:rPr>
        <w:t xml:space="preserve"> (FNA)</w:t>
      </w:r>
    </w:p>
    <w:p w14:paraId="27ECFB06" w14:textId="09F586A2" w:rsidR="000F4CD4" w:rsidRDefault="000F4CD4" w:rsidP="00BC4D18">
      <w:pPr>
        <w:shd w:val="clear" w:color="auto" w:fill="FFFFFF"/>
        <w:spacing w:after="60"/>
        <w:rPr>
          <w:rFonts w:asciiTheme="majorHAnsi" w:eastAsia="Roboto" w:hAnsiTheme="majorHAnsi" w:cstheme="majorHAnsi"/>
          <w:bCs/>
        </w:rPr>
      </w:pPr>
      <w:r w:rsidRPr="000F4CD4">
        <w:rPr>
          <w:rFonts w:asciiTheme="majorHAnsi" w:eastAsia="Roboto" w:hAnsiTheme="majorHAnsi" w:cstheme="majorHAnsi"/>
          <w:bCs/>
        </w:rPr>
        <w:t>Laboratório de Habitação e Assentamentos Humanos da Faculdade de Arquitetura e Urbanismo da USP</w:t>
      </w:r>
    </w:p>
    <w:p w14:paraId="598CA8D3" w14:textId="6C0F7449" w:rsidR="001748C0" w:rsidRDefault="001748C0" w:rsidP="00BC4D18">
      <w:pPr>
        <w:shd w:val="clear" w:color="auto" w:fill="FFFFFF"/>
        <w:spacing w:after="60"/>
        <w:rPr>
          <w:rFonts w:asciiTheme="majorHAnsi" w:eastAsia="Roboto" w:hAnsiTheme="majorHAnsi" w:cstheme="majorHAnsi"/>
          <w:bCs/>
        </w:rPr>
      </w:pPr>
      <w:r w:rsidRPr="001748C0">
        <w:rPr>
          <w:rFonts w:asciiTheme="majorHAnsi" w:eastAsia="Roboto" w:hAnsiTheme="majorHAnsi" w:cstheme="majorHAnsi"/>
          <w:bCs/>
        </w:rPr>
        <w:t xml:space="preserve">Laboratório </w:t>
      </w:r>
      <w:r>
        <w:rPr>
          <w:rFonts w:asciiTheme="majorHAnsi" w:eastAsia="Roboto" w:hAnsiTheme="majorHAnsi" w:cstheme="majorHAnsi"/>
          <w:bCs/>
        </w:rPr>
        <w:t>J</w:t>
      </w:r>
      <w:r w:rsidRPr="001748C0">
        <w:rPr>
          <w:rFonts w:asciiTheme="majorHAnsi" w:eastAsia="Roboto" w:hAnsiTheme="majorHAnsi" w:cstheme="majorHAnsi"/>
          <w:bCs/>
        </w:rPr>
        <w:t xml:space="preserve">ustiça </w:t>
      </w:r>
      <w:r>
        <w:rPr>
          <w:rFonts w:asciiTheme="majorHAnsi" w:eastAsia="Roboto" w:hAnsiTheme="majorHAnsi" w:cstheme="majorHAnsi"/>
          <w:bCs/>
        </w:rPr>
        <w:t>T</w:t>
      </w:r>
      <w:r w:rsidRPr="001748C0">
        <w:rPr>
          <w:rFonts w:asciiTheme="majorHAnsi" w:eastAsia="Roboto" w:hAnsiTheme="majorHAnsi" w:cstheme="majorHAnsi"/>
          <w:bCs/>
        </w:rPr>
        <w:t>erritorial</w:t>
      </w:r>
      <w:r>
        <w:rPr>
          <w:rFonts w:asciiTheme="majorHAnsi" w:eastAsia="Roboto" w:hAnsiTheme="majorHAnsi" w:cstheme="majorHAnsi"/>
          <w:bCs/>
        </w:rPr>
        <w:t xml:space="preserve"> (</w:t>
      </w:r>
      <w:proofErr w:type="spellStart"/>
      <w:r w:rsidRPr="001748C0">
        <w:rPr>
          <w:rFonts w:asciiTheme="majorHAnsi" w:eastAsia="Roboto" w:hAnsiTheme="majorHAnsi" w:cstheme="majorHAnsi"/>
          <w:bCs/>
        </w:rPr>
        <w:t>Lab</w:t>
      </w:r>
      <w:r w:rsidR="00151E4C">
        <w:rPr>
          <w:rFonts w:asciiTheme="majorHAnsi" w:eastAsia="Roboto" w:hAnsiTheme="majorHAnsi" w:cstheme="majorHAnsi"/>
          <w:bCs/>
        </w:rPr>
        <w:t>J</w:t>
      </w:r>
      <w:r w:rsidRPr="001748C0">
        <w:rPr>
          <w:rFonts w:asciiTheme="majorHAnsi" w:eastAsia="Roboto" w:hAnsiTheme="majorHAnsi" w:cstheme="majorHAnsi"/>
          <w:bCs/>
        </w:rPr>
        <w:t>uta</w:t>
      </w:r>
      <w:proofErr w:type="spellEnd"/>
      <w:r w:rsidR="000F6E63">
        <w:rPr>
          <w:rFonts w:asciiTheme="majorHAnsi" w:eastAsia="Roboto" w:hAnsiTheme="majorHAnsi" w:cstheme="majorHAnsi"/>
          <w:bCs/>
        </w:rPr>
        <w:t>/UFABC</w:t>
      </w:r>
      <w:r>
        <w:rPr>
          <w:rFonts w:asciiTheme="majorHAnsi" w:eastAsia="Roboto" w:hAnsiTheme="majorHAnsi" w:cstheme="majorHAnsi"/>
          <w:bCs/>
        </w:rPr>
        <w:t>)</w:t>
      </w:r>
    </w:p>
    <w:p w14:paraId="61C4EEF6" w14:textId="347DCF76" w:rsidR="001748C0" w:rsidRDefault="001748C0" w:rsidP="00BC4D18">
      <w:pPr>
        <w:shd w:val="clear" w:color="auto" w:fill="FFFFFF"/>
        <w:spacing w:after="60"/>
        <w:rPr>
          <w:rFonts w:asciiTheme="majorHAnsi" w:eastAsia="Roboto" w:hAnsiTheme="majorHAnsi" w:cstheme="majorHAnsi"/>
          <w:bCs/>
        </w:rPr>
      </w:pPr>
      <w:r>
        <w:rPr>
          <w:rFonts w:asciiTheme="majorHAnsi" w:eastAsia="Roboto" w:hAnsiTheme="majorHAnsi" w:cstheme="majorHAnsi"/>
          <w:bCs/>
        </w:rPr>
        <w:t>Rede Nacional de Médicas e Médicos Populares (RNMMP)</w:t>
      </w:r>
    </w:p>
    <w:p w14:paraId="1B08995E" w14:textId="0B414371" w:rsidR="00BC4D18" w:rsidRDefault="009B6C3B" w:rsidP="00BC4D18">
      <w:pPr>
        <w:shd w:val="clear" w:color="auto" w:fill="FFFFFF"/>
        <w:spacing w:after="60"/>
        <w:rPr>
          <w:rFonts w:asciiTheme="majorHAnsi" w:eastAsia="Roboto" w:hAnsiTheme="majorHAnsi" w:cstheme="majorHAnsi"/>
          <w:bCs/>
        </w:rPr>
      </w:pPr>
      <w:r>
        <w:rPr>
          <w:rFonts w:asciiTheme="majorHAnsi" w:eastAsia="Roboto" w:hAnsiTheme="majorHAnsi" w:cstheme="majorHAnsi"/>
          <w:bCs/>
        </w:rPr>
        <w:t>Rede Unida</w:t>
      </w:r>
      <w:r w:rsidR="00BC4D18" w:rsidRPr="00BC4D18">
        <w:rPr>
          <w:rFonts w:asciiTheme="majorHAnsi" w:eastAsia="Roboto" w:hAnsiTheme="majorHAnsi" w:cstheme="majorHAnsi"/>
          <w:bCs/>
        </w:rPr>
        <w:t xml:space="preserve"> </w:t>
      </w:r>
    </w:p>
    <w:p w14:paraId="0BF6B029" w14:textId="35DE810B" w:rsidR="00BC4D18" w:rsidRDefault="00BC4D18" w:rsidP="00BC4D18">
      <w:pPr>
        <w:shd w:val="clear" w:color="auto" w:fill="FFFFFF"/>
        <w:spacing w:after="60"/>
        <w:rPr>
          <w:rFonts w:asciiTheme="majorHAnsi" w:eastAsia="Roboto" w:hAnsiTheme="majorHAnsi" w:cstheme="majorHAnsi"/>
          <w:bCs/>
        </w:rPr>
      </w:pPr>
      <w:r>
        <w:rPr>
          <w:rFonts w:asciiTheme="majorHAnsi" w:eastAsia="Roboto" w:hAnsiTheme="majorHAnsi" w:cstheme="majorHAnsi"/>
          <w:bCs/>
        </w:rPr>
        <w:t>Frente pela Vida</w:t>
      </w:r>
    </w:p>
    <w:p w14:paraId="4D78B117" w14:textId="11D0BB09" w:rsidR="009B6C3B" w:rsidRPr="0037104D" w:rsidRDefault="009B6C3B" w:rsidP="008437A9">
      <w:pPr>
        <w:shd w:val="clear" w:color="auto" w:fill="FFFFFF"/>
        <w:spacing w:after="60"/>
        <w:rPr>
          <w:rFonts w:asciiTheme="majorHAnsi" w:eastAsia="Roboto" w:hAnsiTheme="majorHAnsi" w:cstheme="majorHAnsi"/>
          <w:bCs/>
        </w:rPr>
      </w:pPr>
    </w:p>
    <w:sectPr w:rsidR="009B6C3B" w:rsidRPr="0037104D">
      <w:headerReference w:type="default" r:id="rId8"/>
      <w:footerReference w:type="default" r:id="rId9"/>
      <w:pgSz w:w="11900" w:h="16840"/>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9DB799" w14:textId="77777777" w:rsidR="00460A7F" w:rsidRDefault="00460A7F">
      <w:r>
        <w:separator/>
      </w:r>
    </w:p>
  </w:endnote>
  <w:endnote w:type="continuationSeparator" w:id="0">
    <w:p w14:paraId="576AB156" w14:textId="77777777" w:rsidR="00460A7F" w:rsidRDefault="00460A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Roboto">
    <w:charset w:val="00"/>
    <w:family w:val="auto"/>
    <w:pitch w:val="variable"/>
    <w:sig w:usb0="E00002FF" w:usb1="5000205B" w:usb2="00000020" w:usb3="00000000" w:csb0="0000019F" w:csb1="00000000"/>
  </w:font>
  <w:font w:name="Calibri">
    <w:panose1 w:val="020F0502020204030204"/>
    <w:charset w:val="00"/>
    <w:family w:val="swiss"/>
    <w:pitch w:val="variable"/>
    <w:sig w:usb0="E4002EFF" w:usb1="C000247B" w:usb2="00000009" w:usb3="00000000" w:csb0="000001FF" w:csb1="00000000"/>
  </w:font>
  <w:font w:name="Helvetica Neue">
    <w:altName w:val="Arial"/>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9" w14:textId="77777777" w:rsidR="0058167D" w:rsidRDefault="0058167D">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F30798" w14:textId="77777777" w:rsidR="00460A7F" w:rsidRDefault="00460A7F">
      <w:r>
        <w:separator/>
      </w:r>
    </w:p>
  </w:footnote>
  <w:footnote w:type="continuationSeparator" w:id="0">
    <w:p w14:paraId="4E4F4835" w14:textId="77777777" w:rsidR="00460A7F" w:rsidRDefault="00460A7F">
      <w:r>
        <w:continuationSeparator/>
      </w:r>
    </w:p>
  </w:footnote>
  <w:footnote w:id="1">
    <w:p w14:paraId="4B028AFA" w14:textId="11DD1F6C" w:rsidR="00176279" w:rsidRPr="00E801FD" w:rsidRDefault="00176279">
      <w:pPr>
        <w:pStyle w:val="Textodenotaderodap"/>
        <w:rPr>
          <w:rFonts w:eastAsia="Helvetica Neue"/>
          <w:color w:val="000000"/>
        </w:rPr>
      </w:pPr>
      <w:r w:rsidRPr="00E801FD">
        <w:rPr>
          <w:rStyle w:val="Refdenotaderodap"/>
        </w:rPr>
        <w:footnoteRef/>
      </w:r>
      <w:r w:rsidRPr="00E801FD">
        <w:t xml:space="preserve"> </w:t>
      </w:r>
      <w:r w:rsidR="001D60A1" w:rsidRPr="00E801FD">
        <w:t>“</w:t>
      </w:r>
      <w:r w:rsidR="00AD685E" w:rsidRPr="00E801FD">
        <w:rPr>
          <w:rFonts w:eastAsia="Helvetica Neue"/>
          <w:color w:val="000000"/>
        </w:rPr>
        <w:t>As </w:t>
      </w:r>
      <w:hyperlink r:id="rId1" w:tgtFrame="_blank" w:history="1">
        <w:r w:rsidR="00AD685E" w:rsidRPr="00E801FD">
          <w:rPr>
            <w:rFonts w:eastAsia="Helvetica Neue"/>
          </w:rPr>
          <w:t>iniquidades em saúde</w:t>
        </w:r>
      </w:hyperlink>
      <w:r w:rsidR="00AD685E" w:rsidRPr="00E801FD">
        <w:rPr>
          <w:rFonts w:eastAsia="Helvetica Neue"/>
          <w:color w:val="000000"/>
        </w:rPr>
        <w:t> são diferenças sistemáticas no estado de saúde de diferentes grupos populacionais, com custos sociais e econômicos significativos tanto para os indivíduos quanto para as sociedades. São diferenças no estado de saúde ou na distribuição dos recursos de saúde entre diferentes grupos populacionais, decorrentes das condições sociais em que as pessoas nascem, crescem, vivem, trabalham e envelhecem. Portanto, são injustas e podem ser reduzidas com a combinação certa de políticas governamentais” (WHO, 2018).</w:t>
      </w:r>
    </w:p>
  </w:footnote>
  <w:footnote w:id="2">
    <w:sdt>
      <w:sdtPr>
        <w:rPr>
          <w:rFonts w:eastAsia="Helvetica Neue"/>
          <w:color w:val="000000"/>
          <w:sz w:val="20"/>
          <w:szCs w:val="20"/>
        </w:rPr>
        <w:tag w:val="goog_rdk_204"/>
        <w:id w:val="1237970184"/>
      </w:sdtPr>
      <w:sdtEndPr/>
      <w:sdtContent>
        <w:p w14:paraId="0000003A" w14:textId="6D0D8C33" w:rsidR="0058167D" w:rsidRPr="00E801FD" w:rsidRDefault="00713B11" w:rsidP="00D011EC">
          <w:pPr>
            <w:pBdr>
              <w:top w:val="nil"/>
              <w:left w:val="nil"/>
              <w:bottom w:val="nil"/>
              <w:right w:val="nil"/>
              <w:between w:val="nil"/>
            </w:pBdr>
            <w:rPr>
              <w:rFonts w:eastAsia="Helvetica Neue"/>
              <w:color w:val="000000"/>
              <w:sz w:val="20"/>
              <w:szCs w:val="20"/>
            </w:rPr>
          </w:pPr>
          <w:r w:rsidRPr="00E801FD">
            <w:rPr>
              <w:rFonts w:eastAsia="Helvetica Neue"/>
              <w:color w:val="000000"/>
              <w:sz w:val="20"/>
              <w:szCs w:val="20"/>
              <w:vertAlign w:val="superscript"/>
            </w:rPr>
            <w:footnoteRef/>
          </w:r>
          <w:sdt>
            <w:sdtPr>
              <w:rPr>
                <w:rFonts w:eastAsia="Helvetica Neue"/>
                <w:color w:val="000000"/>
                <w:sz w:val="20"/>
                <w:szCs w:val="20"/>
              </w:rPr>
              <w:tag w:val="goog_rdk_203"/>
              <w:id w:val="2042545363"/>
            </w:sdtPr>
            <w:sdtEndPr/>
            <w:sdtContent>
              <w:r w:rsidR="00D011EC" w:rsidRPr="00E801FD">
                <w:rPr>
                  <w:rFonts w:eastAsia="Helvetica Neue"/>
                  <w:color w:val="000000"/>
                  <w:sz w:val="20"/>
                  <w:szCs w:val="20"/>
                </w:rPr>
                <w:t xml:space="preserve"> Instituto de pesquisa econômica aplicada - </w:t>
              </w:r>
              <w:r w:rsidR="00B95737">
                <w:rPr>
                  <w:rFonts w:eastAsia="Helvetica Neue"/>
                  <w:color w:val="000000"/>
                  <w:sz w:val="20"/>
                  <w:szCs w:val="20"/>
                </w:rPr>
                <w:t>I</w:t>
              </w:r>
              <w:r w:rsidR="00D011EC" w:rsidRPr="00E801FD">
                <w:rPr>
                  <w:rFonts w:eastAsia="Helvetica Neue"/>
                  <w:color w:val="000000"/>
                  <w:sz w:val="20"/>
                  <w:szCs w:val="20"/>
                </w:rPr>
                <w:t>pea. Estimativa da população em situação de rua no brasil (setembro de 2012 a março de 2020). [s. L.], n. 73, p. 20, 2020.</w:t>
              </w:r>
            </w:sdtContent>
          </w:sdt>
        </w:p>
      </w:sdtContent>
    </w:sdt>
  </w:footnote>
  <w:footnote w:id="3">
    <w:p w14:paraId="02732225" w14:textId="49E9FB1F" w:rsidR="00F03467" w:rsidRPr="00E801FD" w:rsidRDefault="00F03467">
      <w:pPr>
        <w:pStyle w:val="Textodenotaderodap"/>
      </w:pPr>
      <w:r w:rsidRPr="00E801FD">
        <w:rPr>
          <w:rStyle w:val="Refdenotaderodap"/>
        </w:rPr>
        <w:footnoteRef/>
      </w:r>
      <w:r w:rsidRPr="00E801FD">
        <w:t xml:space="preserve"> Censo do </w:t>
      </w:r>
      <w:r w:rsidRPr="00E801FD">
        <w:rPr>
          <w:rFonts w:eastAsia="Roboto"/>
        </w:rPr>
        <w:t>Sistema Único de Assistência Social.</w:t>
      </w:r>
    </w:p>
  </w:footnote>
  <w:footnote w:id="4">
    <w:sdt>
      <w:sdtPr>
        <w:rPr>
          <w:vertAlign w:val="superscript"/>
        </w:rPr>
        <w:tag w:val="goog_rdk_208"/>
        <w:id w:val="-27341656"/>
      </w:sdtPr>
      <w:sdtEndPr>
        <w:rPr>
          <w:vertAlign w:val="baseline"/>
        </w:rPr>
      </w:sdtEndPr>
      <w:sdtContent>
        <w:p w14:paraId="0000003C" w14:textId="04217D50" w:rsidR="0058167D" w:rsidRPr="00E801FD" w:rsidRDefault="00713B11" w:rsidP="00BC4B53">
          <w:pPr>
            <w:pStyle w:val="Textodenotaderodap"/>
          </w:pPr>
          <w:r w:rsidRPr="00E801FD">
            <w:rPr>
              <w:vertAlign w:val="superscript"/>
            </w:rPr>
            <w:footnoteRef/>
          </w:r>
          <w:sdt>
            <w:sdtPr>
              <w:tag w:val="goog_rdk_207"/>
              <w:id w:val="-1519998131"/>
            </w:sdtPr>
            <w:sdtEndPr/>
            <w:sdtContent>
              <w:r w:rsidR="00261270" w:rsidRPr="00E801FD">
                <w:t xml:space="preserve"> </w:t>
              </w:r>
              <w:r w:rsidR="00D51169" w:rsidRPr="00E801FD">
                <w:t>P</w:t>
              </w:r>
              <w:r w:rsidR="001D361C" w:rsidRPr="00E801FD">
                <w:t xml:space="preserve">refeitura de </w:t>
              </w:r>
              <w:r w:rsidR="00D51169" w:rsidRPr="00E801FD">
                <w:t>S</w:t>
              </w:r>
              <w:r w:rsidR="001D361C" w:rsidRPr="00E801FD">
                <w:t xml:space="preserve">ão </w:t>
              </w:r>
              <w:r w:rsidR="00D51169" w:rsidRPr="00E801FD">
                <w:t>P</w:t>
              </w:r>
              <w:r w:rsidR="001D361C" w:rsidRPr="00E801FD">
                <w:t xml:space="preserve">aulo assistência e desenvolvimento social. Pesquisa censitária da população em situação de rua, caracterização socioeconômica da população em situação de rua e relatório temático de identificação das necessidades desta população na cidade de </w:t>
              </w:r>
              <w:r w:rsidR="00BC4B53" w:rsidRPr="00E801FD">
                <w:t>S</w:t>
              </w:r>
              <w:r w:rsidR="001D361C" w:rsidRPr="00E801FD">
                <w:t xml:space="preserve">ão </w:t>
              </w:r>
              <w:r w:rsidR="00BC4B53" w:rsidRPr="00E801FD">
                <w:t>P</w:t>
              </w:r>
              <w:r w:rsidR="001D361C" w:rsidRPr="00E801FD">
                <w:t xml:space="preserve">aulo. Produto </w:t>
              </w:r>
              <w:r w:rsidR="00BC4B53" w:rsidRPr="00E801FD">
                <w:t>XIII</w:t>
              </w:r>
              <w:r w:rsidR="001D361C" w:rsidRPr="00E801FD">
                <w:t xml:space="preserve">. São </w:t>
              </w:r>
              <w:r w:rsidR="00BC4B53" w:rsidRPr="00E801FD">
                <w:t>P</w:t>
              </w:r>
              <w:r w:rsidR="001D361C" w:rsidRPr="00E801FD">
                <w:t>aulo/</w:t>
              </w:r>
              <w:r w:rsidR="00BC4B53" w:rsidRPr="00E801FD">
                <w:t>SP</w:t>
              </w:r>
              <w:r w:rsidR="001D361C" w:rsidRPr="00E801FD">
                <w:t xml:space="preserve"> 2020. </w:t>
              </w:r>
              <w:r w:rsidRPr="00E801FD">
                <w:t xml:space="preserve">Disponível em: </w:t>
              </w:r>
              <w:hyperlink r:id="rId2" w:history="1">
                <w:r w:rsidR="00261270" w:rsidRPr="00E801FD">
                  <w:rPr>
                    <w:rStyle w:val="Hyperlink"/>
                  </w:rPr>
                  <w:t>https://www.prefeitura.sp.gov.br/cidade/secretarias/upload/OBSERVATORIO/Produto%2013%20-%20Entrega%2029042020%20corrigido.pdf</w:t>
                </w:r>
              </w:hyperlink>
              <w:r w:rsidR="00261270" w:rsidRPr="00E801FD">
                <w:t xml:space="preserve"> </w:t>
              </w:r>
            </w:sdtContent>
          </w:sdt>
        </w:p>
      </w:sdtContent>
    </w:sdt>
  </w:footnote>
  <w:footnote w:id="5">
    <w:sdt>
      <w:sdtPr>
        <w:rPr>
          <w:sz w:val="20"/>
          <w:szCs w:val="20"/>
        </w:rPr>
        <w:tag w:val="goog_rdk_206"/>
        <w:id w:val="-1848712183"/>
      </w:sdtPr>
      <w:sdtEndPr/>
      <w:sdtContent>
        <w:p w14:paraId="0000003B" w14:textId="13D10A7B" w:rsidR="0058167D" w:rsidRPr="00E801FD" w:rsidRDefault="00713B11">
          <w:pPr>
            <w:jc w:val="both"/>
            <w:rPr>
              <w:rFonts w:eastAsia="Helvetica Neue"/>
              <w:color w:val="000000"/>
              <w:sz w:val="20"/>
              <w:szCs w:val="20"/>
            </w:rPr>
          </w:pPr>
          <w:r w:rsidRPr="00E801FD">
            <w:rPr>
              <w:sz w:val="20"/>
              <w:szCs w:val="20"/>
              <w:vertAlign w:val="superscript"/>
            </w:rPr>
            <w:footnoteRef/>
          </w:r>
          <w:sdt>
            <w:sdtPr>
              <w:rPr>
                <w:sz w:val="20"/>
                <w:szCs w:val="20"/>
              </w:rPr>
              <w:tag w:val="goog_rdk_205"/>
              <w:id w:val="-984536583"/>
            </w:sdtPr>
            <w:sdtEndPr/>
            <w:sdtContent>
              <w:r w:rsidR="00261270" w:rsidRPr="00E801FD">
                <w:rPr>
                  <w:sz w:val="20"/>
                  <w:szCs w:val="20"/>
                </w:rPr>
                <w:t xml:space="preserve"> </w:t>
              </w:r>
              <w:r w:rsidR="00D766D4" w:rsidRPr="00E801FD">
                <w:rPr>
                  <w:sz w:val="20"/>
                  <w:szCs w:val="20"/>
                </w:rPr>
                <w:t>Prefeitura da cidade do Rio de Janeiro</w:t>
              </w:r>
              <w:r w:rsidRPr="00E801FD">
                <w:rPr>
                  <w:sz w:val="20"/>
                  <w:szCs w:val="20"/>
                </w:rPr>
                <w:t xml:space="preserve">. Censo de população em situação de rua 2020. Disponível em: </w:t>
              </w:r>
              <w:hyperlink r:id="rId3" w:history="1">
                <w:r w:rsidR="00261270" w:rsidRPr="00E801FD">
                  <w:rPr>
                    <w:rStyle w:val="Hyperlink"/>
                    <w:sz w:val="20"/>
                    <w:szCs w:val="20"/>
                  </w:rPr>
                  <w:t>https://www.data.rio/apps/PCRJ::censo-de-popula%C3%A7%C3%A3o-em-situa%C3%A7%C3%A3o-de-rua-2020-1/explore</w:t>
                </w:r>
              </w:hyperlink>
              <w:r w:rsidR="00261270" w:rsidRPr="00E801FD">
                <w:rPr>
                  <w:sz w:val="20"/>
                  <w:szCs w:val="20"/>
                </w:rPr>
                <w:t xml:space="preserve"> </w:t>
              </w:r>
              <w:r w:rsidRPr="00E801FD">
                <w:rPr>
                  <w:rFonts w:eastAsia="Helvetica Neue"/>
                  <w:color w:val="000000"/>
                  <w:sz w:val="20"/>
                  <w:szCs w:val="20"/>
                </w:rPr>
                <w:t xml:space="preserve"> </w:t>
              </w:r>
            </w:sdtContent>
          </w:sdt>
        </w:p>
      </w:sdtContent>
    </w:sdt>
  </w:footnote>
  <w:footnote w:id="6">
    <w:p w14:paraId="195856CB" w14:textId="77777777" w:rsidR="00AD7638" w:rsidRPr="006A3D29" w:rsidRDefault="00AD7638" w:rsidP="00AD7638">
      <w:pPr>
        <w:pStyle w:val="Textodenotaderodap"/>
      </w:pPr>
      <w:r>
        <w:rPr>
          <w:rStyle w:val="Refdenotaderodap"/>
        </w:rPr>
        <w:footnoteRef/>
      </w:r>
      <w:r>
        <w:t xml:space="preserve"> Estudo coordenado por pesquisadoras e pesquisadores da USP foi atualizado por solicitação da Comissão Parlamentar de Inquérito, CPI da Pandemia e constatou: persistência de comportamento das autoridades federais brasileiras, ao longo da pandemia, na incitação constante à exposição, defesa da imunidade coletiva por meio do contágio e banalização das mortes e sequelas provocadas pela Covid-19 (Ventura, </w:t>
      </w:r>
      <w:proofErr w:type="spellStart"/>
      <w:r>
        <w:t>Aith</w:t>
      </w:r>
      <w:proofErr w:type="spellEnd"/>
      <w:r>
        <w:t xml:space="preserve"> e Reis et </w:t>
      </w:r>
      <w:proofErr w:type="spellStart"/>
      <w:r>
        <w:t>alli</w:t>
      </w:r>
      <w:proofErr w:type="spellEnd"/>
      <w:r>
        <w:t>. A linha do tempo da estratégia federal de disseminação da Covid-19. São Paulo, USP, CEPEDISA, 2021).</w:t>
      </w:r>
    </w:p>
  </w:footnote>
  <w:footnote w:id="7">
    <w:p w14:paraId="00000033" w14:textId="4625545E" w:rsidR="0058167D" w:rsidRPr="00FF73B8" w:rsidRDefault="00713B11">
      <w:pPr>
        <w:pBdr>
          <w:top w:val="nil"/>
          <w:left w:val="nil"/>
          <w:bottom w:val="nil"/>
          <w:right w:val="nil"/>
          <w:between w:val="nil"/>
        </w:pBdr>
        <w:rPr>
          <w:rFonts w:eastAsia="Helvetica Neue"/>
          <w:color w:val="000000"/>
          <w:sz w:val="20"/>
          <w:szCs w:val="20"/>
          <w:lang w:val="en-US"/>
        </w:rPr>
      </w:pPr>
      <w:r w:rsidRPr="00E801FD">
        <w:rPr>
          <w:sz w:val="20"/>
          <w:szCs w:val="20"/>
          <w:vertAlign w:val="superscript"/>
        </w:rPr>
        <w:footnoteRef/>
      </w:r>
      <w:r w:rsidRPr="00FF73B8">
        <w:rPr>
          <w:rFonts w:eastAsia="Helvetica Neue"/>
          <w:color w:val="000000"/>
          <w:sz w:val="20"/>
          <w:szCs w:val="20"/>
          <w:lang w:val="en-US"/>
        </w:rPr>
        <w:t xml:space="preserve"> </w:t>
      </w:r>
      <w:r w:rsidRPr="00FF73B8">
        <w:rPr>
          <w:sz w:val="20"/>
          <w:szCs w:val="20"/>
          <w:lang w:val="en-US"/>
        </w:rPr>
        <w:t xml:space="preserve">WHO Housing and health </w:t>
      </w:r>
      <w:proofErr w:type="gramStart"/>
      <w:r w:rsidRPr="00FF73B8">
        <w:rPr>
          <w:sz w:val="20"/>
          <w:szCs w:val="20"/>
          <w:lang w:val="en-US"/>
        </w:rPr>
        <w:t>guidelines.</w:t>
      </w:r>
      <w:proofErr w:type="gramEnd"/>
      <w:r w:rsidRPr="00FF73B8">
        <w:rPr>
          <w:sz w:val="20"/>
          <w:szCs w:val="20"/>
          <w:lang w:val="en-US"/>
        </w:rPr>
        <w:t xml:space="preserve"> Geneva: World Health Organization; 2018. </w:t>
      </w:r>
      <w:proofErr w:type="spellStart"/>
      <w:r w:rsidRPr="00FF73B8">
        <w:rPr>
          <w:sz w:val="20"/>
          <w:szCs w:val="20"/>
          <w:lang w:val="en-US"/>
        </w:rPr>
        <w:t>Disponível</w:t>
      </w:r>
      <w:proofErr w:type="spellEnd"/>
      <w:r w:rsidRPr="00FF73B8">
        <w:rPr>
          <w:sz w:val="20"/>
          <w:szCs w:val="20"/>
          <w:lang w:val="en-US"/>
        </w:rPr>
        <w:t xml:space="preserve"> </w:t>
      </w:r>
      <w:proofErr w:type="spellStart"/>
      <w:r w:rsidRPr="00FF73B8">
        <w:rPr>
          <w:sz w:val="20"/>
          <w:szCs w:val="20"/>
          <w:lang w:val="en-US"/>
        </w:rPr>
        <w:t>em</w:t>
      </w:r>
      <w:proofErr w:type="spellEnd"/>
      <w:r w:rsidRPr="00FF73B8">
        <w:rPr>
          <w:sz w:val="20"/>
          <w:szCs w:val="20"/>
          <w:lang w:val="en-US"/>
        </w:rPr>
        <w:t xml:space="preserve">: </w:t>
      </w:r>
      <w:hyperlink r:id="rId4">
        <w:r w:rsidRPr="00FF73B8">
          <w:rPr>
            <w:sz w:val="20"/>
            <w:szCs w:val="20"/>
            <w:lang w:val="en-US"/>
          </w:rPr>
          <w:t>https://www.who.int/publications/i/item/9789241550376</w:t>
        </w:r>
      </w:hyperlink>
      <w:r w:rsidR="00B837FB">
        <w:rPr>
          <w:sz w:val="20"/>
          <w:szCs w:val="20"/>
          <w:lang w:val="en-US"/>
        </w:rPr>
        <w:t xml:space="preserve"> .</w:t>
      </w:r>
      <w:r w:rsidR="00261270" w:rsidRPr="00FF73B8">
        <w:rPr>
          <w:sz w:val="20"/>
          <w:szCs w:val="20"/>
          <w:lang w:val="en-US"/>
        </w:rPr>
        <w:t xml:space="preserve">  </w:t>
      </w:r>
      <w:r w:rsidRPr="00FF73B8">
        <w:rPr>
          <w:rFonts w:eastAsia="Helvetica Neue"/>
          <w:color w:val="000000"/>
          <w:sz w:val="20"/>
          <w:szCs w:val="20"/>
          <w:lang w:val="en-US"/>
        </w:rPr>
        <w:t xml:space="preserve"> </w:t>
      </w:r>
    </w:p>
  </w:footnote>
  <w:footnote w:id="8">
    <w:p w14:paraId="55C5C1A6" w14:textId="62D3ACFF" w:rsidR="00B837FB" w:rsidRDefault="00B837FB">
      <w:pPr>
        <w:pStyle w:val="Textodenotaderodap"/>
      </w:pPr>
      <w:r>
        <w:rPr>
          <w:rStyle w:val="Refdenotaderodap"/>
        </w:rPr>
        <w:footnoteRef/>
      </w:r>
      <w:r>
        <w:t xml:space="preserve"> Ver Nota Técnica elaborada por diversas entidades em agosto de 2021: “A</w:t>
      </w:r>
      <w:r w:rsidRPr="00B837FB">
        <w:t xml:space="preserve">primoramento dos critérios de prioridade para a vacinação contra a </w:t>
      </w:r>
      <w:r>
        <w:t>C</w:t>
      </w:r>
      <w:r w:rsidRPr="00B837FB">
        <w:t>ovid-19”</w:t>
      </w:r>
      <w:r>
        <w:t xml:space="preserve">. Disponível em: </w:t>
      </w:r>
      <w:hyperlink r:id="rId5" w:history="1">
        <w:r w:rsidRPr="00813A32">
          <w:rPr>
            <w:rStyle w:val="Hyperlink"/>
          </w:rPr>
          <w:t>https://www.abrasco.org.br/site/noticias/posicionamentos-oficiais-abrasco/nota-tecnica-aprimoramento-dos-criterios-de-prioridade-para-a-vacinacao-contra-a-covid-19/61153/</w:t>
        </w:r>
      </w:hyperlink>
      <w:r>
        <w:t xml:space="preserve"> .</w:t>
      </w:r>
    </w:p>
  </w:footnote>
  <w:footnote w:id="9">
    <w:p w14:paraId="0143BBB7" w14:textId="77777777" w:rsidR="00806DD1" w:rsidRPr="006D7CD7" w:rsidRDefault="00806DD1" w:rsidP="00806DD1">
      <w:pPr>
        <w:pStyle w:val="Textodenotaderodap"/>
        <w:rPr>
          <w:color w:val="2A2A2A"/>
        </w:rPr>
      </w:pPr>
      <w:r>
        <w:rPr>
          <w:rStyle w:val="Refdenotaderodap"/>
        </w:rPr>
        <w:footnoteRef/>
      </w:r>
      <w:r>
        <w:t xml:space="preserve"> </w:t>
      </w:r>
      <w:r>
        <w:rPr>
          <w:color w:val="2A2A2A"/>
        </w:rPr>
        <w:t xml:space="preserve">Prioridade na vacinação </w:t>
      </w:r>
      <w:r w:rsidRPr="006D7CD7">
        <w:rPr>
          <w:color w:val="2A2A2A"/>
        </w:rPr>
        <w:t xml:space="preserve">negligencia a geografia da Covid-19 em São Paulo. </w:t>
      </w:r>
      <w:r w:rsidRPr="006D7CD7">
        <w:t xml:space="preserve">Por Aluízio Marino, Gisele Brito, Pedro Mendonça e Raquel </w:t>
      </w:r>
      <w:proofErr w:type="spellStart"/>
      <w:r w:rsidRPr="006D7CD7">
        <w:t>Rolnik</w:t>
      </w:r>
      <w:proofErr w:type="spellEnd"/>
      <w:r>
        <w:t xml:space="preserve">. São Paulo, </w:t>
      </w:r>
      <w:proofErr w:type="spellStart"/>
      <w:r>
        <w:t>LabCidade</w:t>
      </w:r>
      <w:proofErr w:type="spellEnd"/>
      <w:r>
        <w:t>, Faculdade de Arquitetura e Urbanismo, USP.</w:t>
      </w:r>
    </w:p>
  </w:footnote>
  <w:footnote w:id="10">
    <w:p w14:paraId="59B7DC70" w14:textId="094D4312" w:rsidR="00073BA1" w:rsidRDefault="00073BA1">
      <w:pPr>
        <w:pStyle w:val="Textodenotaderodap"/>
      </w:pPr>
      <w:r>
        <w:rPr>
          <w:rStyle w:val="Refdenotaderodap"/>
        </w:rPr>
        <w:footnoteRef/>
      </w:r>
      <w:r>
        <w:t xml:space="preserve"> </w:t>
      </w:r>
      <w:r w:rsidRPr="003A5052">
        <w:rPr>
          <w:rFonts w:cs="Calibri"/>
          <w:lang w:val="x-none"/>
        </w:rPr>
        <w:t xml:space="preserve">A exposição ocupacional ao risco de infecção pelo coronavírus poderá ser mais bem avaliada se os sistemas de informações de saúde tiverem maior rigor no preenchimento do campo Ocupação, comumente subnotificado. Exemplo disso é o </w:t>
      </w:r>
      <w:proofErr w:type="spellStart"/>
      <w:r w:rsidRPr="003A5052">
        <w:rPr>
          <w:rFonts w:cs="Calibri"/>
          <w:lang w:val="x-none"/>
        </w:rPr>
        <w:t>Sivep</w:t>
      </w:r>
      <w:proofErr w:type="spellEnd"/>
      <w:r w:rsidRPr="003A5052">
        <w:rPr>
          <w:rFonts w:cs="Calibri"/>
          <w:lang w:val="x-none"/>
        </w:rPr>
        <w:t>-Gripe, sistema do Ministério da Saúde que registra os dados de cada paciente internado por síndrome respiratória aguda grave, que poderia informar a ocupação do paciente, e com isso teria dados de todos trabalhadores, formal e informal.</w:t>
      </w:r>
      <w:r>
        <w:rPr>
          <w:rFonts w:cs="Calibri"/>
        </w:rPr>
        <w:t xml:space="preserve"> Da mesma forma, é necessário ter maior qualidade no preenchimento do campo raça/cor que tem baixo preenchimento neste sistema e seria mais uma informação essencial na temática desta Nota Técnica.</w:t>
      </w:r>
    </w:p>
  </w:footnote>
  <w:footnote w:id="11">
    <w:p w14:paraId="5A3229F5" w14:textId="778B0B18" w:rsidR="00CF236B" w:rsidRPr="002A79A5" w:rsidRDefault="00CF236B" w:rsidP="00CF236B">
      <w:pPr>
        <w:pStyle w:val="Textodenotaderodap"/>
        <w:rPr>
          <w:rFonts w:cs="Calibri"/>
        </w:rPr>
      </w:pPr>
      <w:r>
        <w:rPr>
          <w:rStyle w:val="Refdenotaderodap"/>
        </w:rPr>
        <w:footnoteRef/>
      </w:r>
      <w:r>
        <w:t xml:space="preserve"> </w:t>
      </w:r>
      <w:r w:rsidR="00D14DC5">
        <w:t>Ao longo da pandemia u</w:t>
      </w:r>
      <w:r w:rsidR="00CD3403">
        <w:t>m grupo de especialistas renomados acompanhou com detalhes a cobertura vacinal do país e elaborou regularmente boletins para divulgação (</w:t>
      </w:r>
      <w:r w:rsidR="00CD3403" w:rsidRPr="004C54F6">
        <w:rPr>
          <w:rFonts w:cs="Calibri"/>
        </w:rPr>
        <w:t>Werneck GL, Bahia L</w:t>
      </w:r>
      <w:r w:rsidR="00CD3403">
        <w:rPr>
          <w:rFonts w:cs="Calibri"/>
        </w:rPr>
        <w:t xml:space="preserve">, Moreira JPL e </w:t>
      </w:r>
      <w:r w:rsidR="00CD3403" w:rsidRPr="004C54F6">
        <w:rPr>
          <w:rFonts w:cs="Calibri"/>
        </w:rPr>
        <w:t xml:space="preserve">Scheffer M. </w:t>
      </w:r>
      <w:r w:rsidR="00CD3403">
        <w:rPr>
          <w:rFonts w:cs="Calibri"/>
        </w:rPr>
        <w:t xml:space="preserve">Boletim </w:t>
      </w:r>
      <w:r w:rsidR="00CD3403" w:rsidRPr="004C54F6">
        <w:rPr>
          <w:rFonts w:cs="Calibri"/>
        </w:rPr>
        <w:t>sobre cobertura vacinal</w:t>
      </w:r>
      <w:r w:rsidR="00CD3403">
        <w:rPr>
          <w:rFonts w:cs="Calibri"/>
        </w:rPr>
        <w:t>)</w:t>
      </w:r>
      <w:r w:rsidR="00CD3403">
        <w:t>. Entretanto este trabalho ficou inviabilizado desde o apagão de dados ocorrido no final de 2021</w:t>
      </w:r>
      <w:r w:rsidR="00D14DC5">
        <w:t xml:space="preserve"> de forma a impedir uma análise atualizada dos dados</w:t>
      </w:r>
      <w:r w:rsidR="00CD3403">
        <w:t>. Os boletins estão d</w:t>
      </w:r>
      <w:r>
        <w:rPr>
          <w:rFonts w:cs="Calibri"/>
        </w:rPr>
        <w:t>isponíve</w:t>
      </w:r>
      <w:r w:rsidR="00CD3403">
        <w:rPr>
          <w:rFonts w:cs="Calibri"/>
        </w:rPr>
        <w:t>is</w:t>
      </w:r>
      <w:r>
        <w:rPr>
          <w:rFonts w:cs="Calibri"/>
        </w:rPr>
        <w:t xml:space="preserve"> em: </w:t>
      </w:r>
      <w:hyperlink r:id="rId6" w:history="1">
        <w:r w:rsidRPr="0004399F">
          <w:rPr>
            <w:rStyle w:val="Hyperlink"/>
            <w:rFonts w:cs="Calibri"/>
          </w:rPr>
          <w:t>https://sites.usp.br/geps/covid-19-boletins-sobre-a-cobertura-vacinal</w:t>
        </w:r>
      </w:hyperlink>
      <w:r>
        <w:rPr>
          <w:rFonts w:cs="Calibri"/>
        </w:rPr>
        <w:t xml:space="preserve"> </w:t>
      </w:r>
    </w:p>
  </w:footnote>
  <w:footnote w:id="12">
    <w:p w14:paraId="522F7CC7" w14:textId="66568AEC" w:rsidR="00A7618A" w:rsidRPr="00E801FD" w:rsidRDefault="00A7618A">
      <w:pPr>
        <w:pStyle w:val="Textodenotaderodap"/>
      </w:pPr>
      <w:r w:rsidRPr="00E801FD">
        <w:rPr>
          <w:rStyle w:val="Refdenotaderodap"/>
        </w:rPr>
        <w:footnoteRef/>
      </w:r>
      <w:r w:rsidRPr="00E801FD">
        <w:t xml:space="preserve"> Racismo ambiental é um termo utilizado para descrever a injustiça ambiental em contexto de desigualdades sociais. Refere-se a como comunidades de minorias são sistematicamente submetidas a situações de degradação ambiental</w:t>
      </w:r>
      <w:r w:rsidR="00AD15F4" w:rsidRPr="00E801FD">
        <w:t xml:space="preserve"> (Herculano, 2008; Jesus, 2020)</w:t>
      </w:r>
    </w:p>
  </w:footnote>
  <w:footnote w:id="13">
    <w:p w14:paraId="25D11C85" w14:textId="528BF307" w:rsidR="00E80335" w:rsidRPr="00FF73B8" w:rsidRDefault="00E80335">
      <w:pPr>
        <w:pStyle w:val="Textodenotaderodap"/>
        <w:rPr>
          <w:lang w:val="en-US"/>
        </w:rPr>
      </w:pPr>
      <w:r w:rsidRPr="00E801FD">
        <w:rPr>
          <w:rStyle w:val="Refdenotaderodap"/>
        </w:rPr>
        <w:footnoteRef/>
      </w:r>
      <w:r w:rsidRPr="00E801FD">
        <w:t xml:space="preserve"> Franz </w:t>
      </w:r>
      <w:proofErr w:type="spellStart"/>
      <w:r w:rsidRPr="00E801FD">
        <w:t>Fanon</w:t>
      </w:r>
      <w:proofErr w:type="spellEnd"/>
      <w:r w:rsidR="00FF6724" w:rsidRPr="00E801FD">
        <w:t xml:space="preserve">, Os condenados da Terra. </w:t>
      </w:r>
      <w:proofErr w:type="spellStart"/>
      <w:r w:rsidR="00FF6724" w:rsidRPr="00FF73B8">
        <w:rPr>
          <w:lang w:val="en-US"/>
        </w:rPr>
        <w:t>Editora</w:t>
      </w:r>
      <w:proofErr w:type="spellEnd"/>
      <w:r w:rsidR="00FF6724" w:rsidRPr="00FF73B8">
        <w:rPr>
          <w:lang w:val="en-US"/>
        </w:rPr>
        <w:t xml:space="preserve"> Terra Livre, 2021.</w:t>
      </w:r>
    </w:p>
  </w:footnote>
  <w:footnote w:id="14">
    <w:p w14:paraId="00000034" w14:textId="77777777" w:rsidR="0058167D" w:rsidRPr="00E801FD" w:rsidRDefault="00713B11">
      <w:pPr>
        <w:pBdr>
          <w:top w:val="nil"/>
          <w:left w:val="nil"/>
          <w:bottom w:val="nil"/>
          <w:right w:val="nil"/>
          <w:between w:val="nil"/>
        </w:pBdr>
        <w:rPr>
          <w:rFonts w:eastAsia="Helvetica Neue"/>
          <w:color w:val="000000"/>
          <w:sz w:val="20"/>
          <w:szCs w:val="20"/>
        </w:rPr>
      </w:pPr>
      <w:r w:rsidRPr="00E801FD">
        <w:rPr>
          <w:sz w:val="20"/>
          <w:szCs w:val="20"/>
          <w:vertAlign w:val="superscript"/>
        </w:rPr>
        <w:footnoteRef/>
      </w:r>
      <w:r w:rsidRPr="00FF73B8">
        <w:rPr>
          <w:rFonts w:eastAsia="Helvetica Neue"/>
          <w:color w:val="000000"/>
          <w:sz w:val="20"/>
          <w:szCs w:val="20"/>
          <w:lang w:val="en-US"/>
        </w:rPr>
        <w:t xml:space="preserve"> </w:t>
      </w:r>
      <w:proofErr w:type="gramStart"/>
      <w:r w:rsidRPr="00FF73B8">
        <w:rPr>
          <w:sz w:val="20"/>
          <w:szCs w:val="20"/>
          <w:lang w:val="en-US"/>
        </w:rPr>
        <w:t>WHO.</w:t>
      </w:r>
      <w:proofErr w:type="gramEnd"/>
      <w:r w:rsidRPr="00FF73B8">
        <w:rPr>
          <w:sz w:val="20"/>
          <w:szCs w:val="20"/>
          <w:lang w:val="en-US"/>
        </w:rPr>
        <w:t xml:space="preserve"> Social determinants of health. Resolution of the executive board 148th session. </w:t>
      </w:r>
      <w:r w:rsidRPr="00E801FD">
        <w:rPr>
          <w:sz w:val="20"/>
          <w:szCs w:val="20"/>
        </w:rPr>
        <w:t>Who: Geneva, 2021. Disponível em:</w:t>
      </w:r>
      <w:r w:rsidRPr="00E801FD">
        <w:rPr>
          <w:rFonts w:eastAsia="Helvetica Neue"/>
          <w:color w:val="000000"/>
          <w:sz w:val="20"/>
          <w:szCs w:val="20"/>
        </w:rPr>
        <w:t xml:space="preserve"> </w:t>
      </w:r>
      <w:hyperlink r:id="rId7">
        <w:r w:rsidRPr="00E801FD">
          <w:rPr>
            <w:rFonts w:eastAsia="Helvetica Neue"/>
            <w:color w:val="0563C1"/>
            <w:sz w:val="20"/>
            <w:szCs w:val="20"/>
            <w:u w:val="single"/>
          </w:rPr>
          <w:t>https://apps.who.int/gb/ebwha/pdf_files/EB148/B148_R2-en.pdf</w:t>
        </w:r>
      </w:hyperlink>
      <w:r w:rsidRPr="00E801FD">
        <w:rPr>
          <w:rFonts w:eastAsia="Helvetica Neue"/>
          <w:color w:val="000000"/>
          <w:sz w:val="20"/>
          <w:szCs w:val="20"/>
        </w:rPr>
        <w:t xml:space="preserve"> </w:t>
      </w:r>
    </w:p>
  </w:footnote>
  <w:footnote w:id="15">
    <w:p w14:paraId="00000035" w14:textId="77777777" w:rsidR="0058167D" w:rsidRPr="00E801FD" w:rsidRDefault="00713B11">
      <w:pPr>
        <w:pBdr>
          <w:top w:val="nil"/>
          <w:left w:val="nil"/>
          <w:bottom w:val="nil"/>
          <w:right w:val="nil"/>
          <w:between w:val="nil"/>
        </w:pBdr>
        <w:rPr>
          <w:color w:val="000000"/>
          <w:sz w:val="20"/>
          <w:szCs w:val="20"/>
        </w:rPr>
      </w:pPr>
      <w:r w:rsidRPr="00E801FD">
        <w:rPr>
          <w:sz w:val="20"/>
          <w:szCs w:val="20"/>
          <w:vertAlign w:val="superscript"/>
        </w:rPr>
        <w:footnoteRef/>
      </w:r>
      <w:r w:rsidRPr="00E801FD">
        <w:rPr>
          <w:color w:val="000000"/>
          <w:sz w:val="20"/>
          <w:szCs w:val="20"/>
        </w:rPr>
        <w:t xml:space="preserve"> https://www.ohchr.org/EN/NewsEvents/Pages/COVID19Guidance.aspx</w:t>
      </w:r>
    </w:p>
  </w:footnote>
  <w:footnote w:id="16">
    <w:p w14:paraId="00000036" w14:textId="77777777" w:rsidR="0058167D" w:rsidRPr="00E801FD" w:rsidRDefault="00713B11">
      <w:pPr>
        <w:pBdr>
          <w:top w:val="nil"/>
          <w:left w:val="nil"/>
          <w:bottom w:val="nil"/>
          <w:right w:val="nil"/>
          <w:between w:val="nil"/>
        </w:pBdr>
        <w:rPr>
          <w:color w:val="000000"/>
          <w:sz w:val="20"/>
          <w:szCs w:val="20"/>
        </w:rPr>
      </w:pPr>
      <w:r w:rsidRPr="00E801FD">
        <w:rPr>
          <w:sz w:val="20"/>
          <w:szCs w:val="20"/>
          <w:vertAlign w:val="superscript"/>
        </w:rPr>
        <w:footnoteRef/>
      </w:r>
      <w:r w:rsidRPr="00E801FD">
        <w:rPr>
          <w:color w:val="000000"/>
          <w:sz w:val="20"/>
          <w:szCs w:val="20"/>
        </w:rPr>
        <w:t>https://unhabitat.org/sites/default/files/2020/06/un_habitat_policy_statement_on_the_prevention_of_evictions_and_relocations_during_covid_19_ppt_br.pdf</w:t>
      </w:r>
    </w:p>
  </w:footnote>
  <w:footnote w:id="17">
    <w:p w14:paraId="00000037" w14:textId="77777777" w:rsidR="0058167D" w:rsidRDefault="00713B11">
      <w:pPr>
        <w:pBdr>
          <w:top w:val="nil"/>
          <w:left w:val="nil"/>
          <w:bottom w:val="nil"/>
          <w:right w:val="nil"/>
          <w:between w:val="nil"/>
        </w:pBdr>
        <w:rPr>
          <w:color w:val="000000"/>
          <w:sz w:val="20"/>
          <w:szCs w:val="20"/>
        </w:rPr>
      </w:pPr>
      <w:r w:rsidRPr="00E801FD">
        <w:rPr>
          <w:sz w:val="20"/>
          <w:szCs w:val="20"/>
          <w:vertAlign w:val="superscript"/>
        </w:rPr>
        <w:footnoteRef/>
      </w:r>
      <w:r w:rsidRPr="00E801FD">
        <w:rPr>
          <w:color w:val="000000"/>
          <w:sz w:val="20"/>
          <w:szCs w:val="20"/>
        </w:rPr>
        <w:t xml:space="preserve"> https://www.ohchr.org/Documents/Issues/Housing/SR_housing_COVID-19_guidance_evictions.pdf</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38" w14:textId="096B39BF" w:rsidR="0058167D" w:rsidRDefault="0058167D">
    <w:pPr>
      <w:pBdr>
        <w:top w:val="nil"/>
        <w:left w:val="nil"/>
        <w:bottom w:val="nil"/>
        <w:right w:val="nil"/>
        <w:between w:val="nil"/>
      </w:pBdr>
      <w:tabs>
        <w:tab w:val="right" w:pos="9020"/>
      </w:tabs>
      <w:rPr>
        <w:rFonts w:ascii="Helvetica Neue" w:eastAsia="Helvetica Neue" w:hAnsi="Helvetica Neue" w:cs="Helvetica Neue"/>
        <w:color w:val="00000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67D"/>
    <w:rsid w:val="0000307D"/>
    <w:rsid w:val="000209EF"/>
    <w:rsid w:val="00041E0B"/>
    <w:rsid w:val="00050A89"/>
    <w:rsid w:val="00073BA1"/>
    <w:rsid w:val="000A2E2D"/>
    <w:rsid w:val="000B6542"/>
    <w:rsid w:val="000C6349"/>
    <w:rsid w:val="000D0CB6"/>
    <w:rsid w:val="000F4CD4"/>
    <w:rsid w:val="000F6E63"/>
    <w:rsid w:val="00130CFB"/>
    <w:rsid w:val="00151E4C"/>
    <w:rsid w:val="00154A94"/>
    <w:rsid w:val="0016072C"/>
    <w:rsid w:val="0017093C"/>
    <w:rsid w:val="00172DFB"/>
    <w:rsid w:val="001748C0"/>
    <w:rsid w:val="00176279"/>
    <w:rsid w:val="0019235C"/>
    <w:rsid w:val="00196B30"/>
    <w:rsid w:val="001C7FEE"/>
    <w:rsid w:val="001D03A6"/>
    <w:rsid w:val="001D361C"/>
    <w:rsid w:val="001D60A1"/>
    <w:rsid w:val="001F3C16"/>
    <w:rsid w:val="002520B1"/>
    <w:rsid w:val="00261270"/>
    <w:rsid w:val="002658CE"/>
    <w:rsid w:val="002727FD"/>
    <w:rsid w:val="00281748"/>
    <w:rsid w:val="002C0824"/>
    <w:rsid w:val="002C3B36"/>
    <w:rsid w:val="002C52A4"/>
    <w:rsid w:val="002E752B"/>
    <w:rsid w:val="002F4267"/>
    <w:rsid w:val="00326F5C"/>
    <w:rsid w:val="003414A2"/>
    <w:rsid w:val="00354D3B"/>
    <w:rsid w:val="0037104D"/>
    <w:rsid w:val="00387D63"/>
    <w:rsid w:val="003910EF"/>
    <w:rsid w:val="003E5EA6"/>
    <w:rsid w:val="00406990"/>
    <w:rsid w:val="00422062"/>
    <w:rsid w:val="00430649"/>
    <w:rsid w:val="00460A7F"/>
    <w:rsid w:val="00462F8F"/>
    <w:rsid w:val="00473A14"/>
    <w:rsid w:val="004772FC"/>
    <w:rsid w:val="00482277"/>
    <w:rsid w:val="004E40F1"/>
    <w:rsid w:val="00544B88"/>
    <w:rsid w:val="0056335C"/>
    <w:rsid w:val="00565BFA"/>
    <w:rsid w:val="0057044C"/>
    <w:rsid w:val="0058167D"/>
    <w:rsid w:val="005A38FC"/>
    <w:rsid w:val="005C36E7"/>
    <w:rsid w:val="00625A39"/>
    <w:rsid w:val="00631DB1"/>
    <w:rsid w:val="006A4E50"/>
    <w:rsid w:val="006B6161"/>
    <w:rsid w:val="006C3251"/>
    <w:rsid w:val="006E6281"/>
    <w:rsid w:val="00713B11"/>
    <w:rsid w:val="007460F6"/>
    <w:rsid w:val="007474F9"/>
    <w:rsid w:val="007851D0"/>
    <w:rsid w:val="007D3C74"/>
    <w:rsid w:val="007F4DAC"/>
    <w:rsid w:val="00806DD1"/>
    <w:rsid w:val="008437A9"/>
    <w:rsid w:val="00851AA2"/>
    <w:rsid w:val="0087018F"/>
    <w:rsid w:val="008958B2"/>
    <w:rsid w:val="008A6629"/>
    <w:rsid w:val="00935701"/>
    <w:rsid w:val="00984D94"/>
    <w:rsid w:val="009B6C3B"/>
    <w:rsid w:val="009C58D7"/>
    <w:rsid w:val="00A26F72"/>
    <w:rsid w:val="00A31AC0"/>
    <w:rsid w:val="00A52089"/>
    <w:rsid w:val="00A54B9E"/>
    <w:rsid w:val="00A6364A"/>
    <w:rsid w:val="00A653EB"/>
    <w:rsid w:val="00A7041C"/>
    <w:rsid w:val="00A7618A"/>
    <w:rsid w:val="00AB5993"/>
    <w:rsid w:val="00AD15F4"/>
    <w:rsid w:val="00AD521A"/>
    <w:rsid w:val="00AD685E"/>
    <w:rsid w:val="00AD7638"/>
    <w:rsid w:val="00B2541B"/>
    <w:rsid w:val="00B546B1"/>
    <w:rsid w:val="00B601BC"/>
    <w:rsid w:val="00B654AC"/>
    <w:rsid w:val="00B71044"/>
    <w:rsid w:val="00B837FB"/>
    <w:rsid w:val="00B92680"/>
    <w:rsid w:val="00B95737"/>
    <w:rsid w:val="00BC4B53"/>
    <w:rsid w:val="00BC4D18"/>
    <w:rsid w:val="00BF180D"/>
    <w:rsid w:val="00BF6F8E"/>
    <w:rsid w:val="00C40FA8"/>
    <w:rsid w:val="00C46CEE"/>
    <w:rsid w:val="00C7242C"/>
    <w:rsid w:val="00C843B0"/>
    <w:rsid w:val="00CA0E49"/>
    <w:rsid w:val="00CD22C5"/>
    <w:rsid w:val="00CD3403"/>
    <w:rsid w:val="00CF236B"/>
    <w:rsid w:val="00D011EC"/>
    <w:rsid w:val="00D034B9"/>
    <w:rsid w:val="00D13517"/>
    <w:rsid w:val="00D14DC5"/>
    <w:rsid w:val="00D31E4A"/>
    <w:rsid w:val="00D51169"/>
    <w:rsid w:val="00D6584A"/>
    <w:rsid w:val="00D766D4"/>
    <w:rsid w:val="00D80DD0"/>
    <w:rsid w:val="00DC0212"/>
    <w:rsid w:val="00DC2CB5"/>
    <w:rsid w:val="00DD7825"/>
    <w:rsid w:val="00DE4FBE"/>
    <w:rsid w:val="00DF6D15"/>
    <w:rsid w:val="00E50507"/>
    <w:rsid w:val="00E801FD"/>
    <w:rsid w:val="00E80335"/>
    <w:rsid w:val="00E85899"/>
    <w:rsid w:val="00EA1F2B"/>
    <w:rsid w:val="00EA2259"/>
    <w:rsid w:val="00EB445B"/>
    <w:rsid w:val="00EC1DBF"/>
    <w:rsid w:val="00F03467"/>
    <w:rsid w:val="00F54FAC"/>
    <w:rsid w:val="00FC3A40"/>
    <w:rsid w:val="00FD3210"/>
    <w:rsid w:val="00FF6724"/>
    <w:rsid w:val="00FF73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AD8DBE0"/>
  <w15:docId w15:val="{69D4C2C4-D222-4F61-961D-98FFB5119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uiPriority w:val="9"/>
    <w:qFormat/>
    <w:pPr>
      <w:keepNext/>
      <w:keepLines/>
      <w:spacing w:before="480" w:after="120"/>
      <w:outlineLvl w:val="0"/>
    </w:pPr>
    <w:rPr>
      <w:b/>
      <w:sz w:val="48"/>
      <w:szCs w:val="4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uiPriority w:val="9"/>
    <w:semiHidden/>
    <w:unhideWhenUsed/>
    <w:qFormat/>
    <w:pPr>
      <w:keepNext/>
      <w:keepLines/>
      <w:spacing w:before="240" w:after="40"/>
      <w:outlineLvl w:val="3"/>
    </w:pPr>
    <w:rPr>
      <w:b/>
    </w:rPr>
  </w:style>
  <w:style w:type="paragraph" w:styleId="Ttulo5">
    <w:name w:val="heading 5"/>
    <w:basedOn w:val="Normal"/>
    <w:next w:val="Normal"/>
    <w:uiPriority w:val="9"/>
    <w:semiHidden/>
    <w:unhideWhenUsed/>
    <w:qFormat/>
    <w:pPr>
      <w:keepNext/>
      <w:keepLines/>
      <w:spacing w:before="220" w:after="40"/>
      <w:outlineLvl w:val="4"/>
    </w:pPr>
    <w:rPr>
      <w:b/>
      <w:sz w:val="22"/>
      <w:szCs w:val="22"/>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Reviso">
    <w:name w:val="Revision"/>
    <w:hidden/>
    <w:uiPriority w:val="99"/>
    <w:semiHidden/>
    <w:rsid w:val="002661BA"/>
  </w:style>
  <w:style w:type="paragraph" w:styleId="Cabealho">
    <w:name w:val="header"/>
    <w:basedOn w:val="Normal"/>
    <w:link w:val="CabealhoChar"/>
    <w:uiPriority w:val="99"/>
    <w:unhideWhenUsed/>
    <w:rsid w:val="007851D0"/>
    <w:pPr>
      <w:tabs>
        <w:tab w:val="center" w:pos="4252"/>
        <w:tab w:val="right" w:pos="8504"/>
      </w:tabs>
    </w:pPr>
  </w:style>
  <w:style w:type="character" w:customStyle="1" w:styleId="CabealhoChar">
    <w:name w:val="Cabeçalho Char"/>
    <w:basedOn w:val="Fontepargpadro"/>
    <w:link w:val="Cabealho"/>
    <w:uiPriority w:val="99"/>
    <w:rsid w:val="007851D0"/>
  </w:style>
  <w:style w:type="paragraph" w:styleId="Rodap">
    <w:name w:val="footer"/>
    <w:basedOn w:val="Normal"/>
    <w:link w:val="RodapChar"/>
    <w:uiPriority w:val="99"/>
    <w:unhideWhenUsed/>
    <w:rsid w:val="007851D0"/>
    <w:pPr>
      <w:tabs>
        <w:tab w:val="center" w:pos="4252"/>
        <w:tab w:val="right" w:pos="8504"/>
      </w:tabs>
    </w:pPr>
  </w:style>
  <w:style w:type="character" w:customStyle="1" w:styleId="RodapChar">
    <w:name w:val="Rodapé Char"/>
    <w:basedOn w:val="Fontepargpadro"/>
    <w:link w:val="Rodap"/>
    <w:uiPriority w:val="99"/>
    <w:rsid w:val="007851D0"/>
  </w:style>
  <w:style w:type="character" w:styleId="Refdecomentrio">
    <w:name w:val="annotation reference"/>
    <w:basedOn w:val="Fontepargpadro"/>
    <w:uiPriority w:val="99"/>
    <w:semiHidden/>
    <w:unhideWhenUsed/>
    <w:rsid w:val="00FD3210"/>
    <w:rPr>
      <w:sz w:val="16"/>
      <w:szCs w:val="16"/>
    </w:rPr>
  </w:style>
  <w:style w:type="paragraph" w:styleId="Textodecomentrio">
    <w:name w:val="annotation text"/>
    <w:basedOn w:val="Normal"/>
    <w:link w:val="TextodecomentrioChar"/>
    <w:uiPriority w:val="99"/>
    <w:unhideWhenUsed/>
    <w:rsid w:val="00FD3210"/>
    <w:rPr>
      <w:sz w:val="20"/>
      <w:szCs w:val="20"/>
    </w:rPr>
  </w:style>
  <w:style w:type="character" w:customStyle="1" w:styleId="TextodecomentrioChar">
    <w:name w:val="Texto de comentário Char"/>
    <w:basedOn w:val="Fontepargpadro"/>
    <w:link w:val="Textodecomentrio"/>
    <w:uiPriority w:val="99"/>
    <w:rsid w:val="00FD3210"/>
    <w:rPr>
      <w:sz w:val="20"/>
      <w:szCs w:val="20"/>
    </w:rPr>
  </w:style>
  <w:style w:type="paragraph" w:styleId="Assuntodocomentrio">
    <w:name w:val="annotation subject"/>
    <w:basedOn w:val="Textodecomentrio"/>
    <w:next w:val="Textodecomentrio"/>
    <w:link w:val="AssuntodocomentrioChar"/>
    <w:uiPriority w:val="99"/>
    <w:semiHidden/>
    <w:unhideWhenUsed/>
    <w:rsid w:val="00FD3210"/>
    <w:rPr>
      <w:b/>
      <w:bCs/>
    </w:rPr>
  </w:style>
  <w:style w:type="character" w:customStyle="1" w:styleId="AssuntodocomentrioChar">
    <w:name w:val="Assunto do comentário Char"/>
    <w:basedOn w:val="TextodecomentrioChar"/>
    <w:link w:val="Assuntodocomentrio"/>
    <w:uiPriority w:val="99"/>
    <w:semiHidden/>
    <w:rsid w:val="00FD3210"/>
    <w:rPr>
      <w:b/>
      <w:bCs/>
      <w:sz w:val="20"/>
      <w:szCs w:val="20"/>
    </w:rPr>
  </w:style>
  <w:style w:type="paragraph" w:styleId="Textodenotaderodap">
    <w:name w:val="footnote text"/>
    <w:basedOn w:val="Normal"/>
    <w:link w:val="TextodenotaderodapChar"/>
    <w:uiPriority w:val="99"/>
    <w:unhideWhenUsed/>
    <w:rsid w:val="00176279"/>
    <w:rPr>
      <w:sz w:val="20"/>
      <w:szCs w:val="20"/>
    </w:rPr>
  </w:style>
  <w:style w:type="character" w:customStyle="1" w:styleId="TextodenotaderodapChar">
    <w:name w:val="Texto de nota de rodapé Char"/>
    <w:basedOn w:val="Fontepargpadro"/>
    <w:link w:val="Textodenotaderodap"/>
    <w:uiPriority w:val="99"/>
    <w:rsid w:val="00176279"/>
    <w:rPr>
      <w:sz w:val="20"/>
      <w:szCs w:val="20"/>
    </w:rPr>
  </w:style>
  <w:style w:type="character" w:styleId="Refdenotaderodap">
    <w:name w:val="footnote reference"/>
    <w:basedOn w:val="Fontepargpadro"/>
    <w:uiPriority w:val="99"/>
    <w:semiHidden/>
    <w:unhideWhenUsed/>
    <w:rsid w:val="00176279"/>
    <w:rPr>
      <w:vertAlign w:val="superscript"/>
    </w:rPr>
  </w:style>
  <w:style w:type="character" w:styleId="Hyperlink">
    <w:name w:val="Hyperlink"/>
    <w:basedOn w:val="Fontepargpadro"/>
    <w:uiPriority w:val="99"/>
    <w:unhideWhenUsed/>
    <w:rsid w:val="00AD685E"/>
    <w:rPr>
      <w:color w:val="0000FF"/>
      <w:u w:val="single"/>
    </w:rPr>
  </w:style>
  <w:style w:type="character" w:styleId="MenoPendente">
    <w:name w:val="Unresolved Mention"/>
    <w:basedOn w:val="Fontepargpadro"/>
    <w:uiPriority w:val="99"/>
    <w:semiHidden/>
    <w:unhideWhenUsed/>
    <w:rsid w:val="002612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data.rio/apps/PCRJ::censo-de-popula%C3%A7%C3%A3o-em-situa%C3%A7%C3%A3o-de-rua-2020-1/explore" TargetMode="External"/><Relationship Id="rId7" Type="http://schemas.openxmlformats.org/officeDocument/2006/relationships/hyperlink" Target="https://apps.who.int/gb/ebwha/pdf_files/EB148/B148_R2-en.pdf" TargetMode="External"/><Relationship Id="rId2" Type="http://schemas.openxmlformats.org/officeDocument/2006/relationships/hyperlink" Target="https://www.prefeitura.sp.gov.br/cidade/secretarias/upload/OBSERVATORIO/Produto%2013%20-%20Entrega%2029042020%20corrigido.pdf" TargetMode="External"/><Relationship Id="rId1" Type="http://schemas.openxmlformats.org/officeDocument/2006/relationships/hyperlink" Target="https://dssbr.ensp.fiocruz.br/glossary/iniquidades-em-saude/" TargetMode="External"/><Relationship Id="rId6" Type="http://schemas.openxmlformats.org/officeDocument/2006/relationships/hyperlink" Target="https://sites.usp.br/geps/covid-19-boletins-sobre-a-cobertura-vacinal" TargetMode="External"/><Relationship Id="rId5" Type="http://schemas.openxmlformats.org/officeDocument/2006/relationships/hyperlink" Target="https://www.abrasco.org.br/site/noticias/posicionamentos-oficiais-abrasco/nota-tecnica-aprimoramento-dos-criterios-de-prioridade-para-a-vacinacao-contra-a-covid-19/61153/" TargetMode="External"/><Relationship Id="rId4" Type="http://schemas.openxmlformats.org/officeDocument/2006/relationships/hyperlink" Target="https://www.who.int/publications/i/item/978924155037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pefZqU1YMNV4nbMME9J5bfG64g==">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</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B0F76875-E01C-4D05-97DA-C399445FE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2419</Words>
  <Characters>13064</Characters>
  <Application>Microsoft Office Word</Application>
  <DocSecurity>0</DocSecurity>
  <Lines>108</Lines>
  <Paragraphs>30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Gracia Maria de Miranda Gondim</dc:creator>
  <cp:lastModifiedBy>Isabela Soares Santos</cp:lastModifiedBy>
  <cp:revision>5</cp:revision>
  <dcterms:created xsi:type="dcterms:W3CDTF">2022-03-17T13:10:00Z</dcterms:created>
  <dcterms:modified xsi:type="dcterms:W3CDTF">2022-03-17T13:11:00Z</dcterms:modified>
</cp:coreProperties>
</file>